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BC7">
      <w:r>
        <w:rPr>
          <w:noProof/>
        </w:rPr>
        <w:drawing>
          <wp:inline distT="0" distB="0" distL="0" distR="0">
            <wp:extent cx="5940425" cy="8150816"/>
            <wp:effectExtent l="19050" t="0" r="3175" b="0"/>
            <wp:docPr id="1" name="Рисунок 1" descr="C:\Users\User\Desktop\Основные документы\ТОЧКА РОСТА ПРОГРАММЫ\ТОЧКА РОСТА ПРОГРАММЫ\титульник биолог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новные документы\ТОЧКА РОСТА ПРОГРАММЫ\ТОЧКА РОСТА ПРОГРАММЫ\титульник биология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C7" w:rsidRDefault="00404BC7"/>
    <w:p w:rsidR="00404BC7" w:rsidRDefault="00404BC7"/>
    <w:p w:rsidR="00404BC7" w:rsidRDefault="00404BC7"/>
    <w:p w:rsidR="00404BC7" w:rsidRDefault="00404BC7" w:rsidP="00404BC7">
      <w:pPr>
        <w:pStyle w:val="50"/>
        <w:keepNext/>
        <w:keepLines/>
        <w:shd w:val="clear" w:color="auto" w:fill="auto"/>
        <w:spacing w:after="169" w:line="230" w:lineRule="exact"/>
        <w:ind w:left="3580"/>
      </w:pPr>
      <w:bookmarkStart w:id="0" w:name="bookmark2"/>
      <w:r>
        <w:lastRenderedPageBreak/>
        <w:t>1.Пояснительная записка</w:t>
      </w:r>
      <w:bookmarkEnd w:id="0"/>
    </w:p>
    <w:p w:rsidR="00404BC7" w:rsidRDefault="00404BC7" w:rsidP="00404BC7">
      <w:pPr>
        <w:pStyle w:val="31"/>
        <w:shd w:val="clear" w:color="auto" w:fill="auto"/>
        <w:spacing w:before="0"/>
        <w:ind w:left="20" w:right="300" w:firstLine="420"/>
      </w:pPr>
      <w: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- исследовательской деятельностью.</w:t>
      </w:r>
    </w:p>
    <w:p w:rsidR="00404BC7" w:rsidRDefault="00404BC7" w:rsidP="00404BC7">
      <w:pPr>
        <w:pStyle w:val="31"/>
        <w:shd w:val="clear" w:color="auto" w:fill="auto"/>
        <w:spacing w:before="0"/>
        <w:ind w:left="20" w:right="820" w:firstLine="0"/>
      </w:pPr>
      <w:r>
        <w:t>Рабочая программа внеурочной деятельности для 5- 7 классов составлена в соответствии с требованиями ФГОС и учётом нормативно- правовых документов: -</w:t>
      </w:r>
    </w:p>
    <w:p w:rsidR="00404BC7" w:rsidRDefault="00404BC7" w:rsidP="00404BC7">
      <w:pPr>
        <w:pStyle w:val="31"/>
        <w:shd w:val="clear" w:color="auto" w:fill="auto"/>
        <w:spacing w:before="0"/>
        <w:ind w:left="20" w:right="300" w:firstLine="0"/>
      </w:pPr>
      <w:r>
        <w:t>Закон РФ «Об образовании» от 29.12.2012 № 273-Ф3 (ред. от 31.07.2020) «Об образовании в Российской Федерации» (с изм. и доп., вступ. в силу с 01.09.2020) . - Приказ Министерства образования и науки РФ от 22.09. 2011 №2357 « О внесении изменений в ФГОС НОО, утвержденный приказом МОН от 06.10.2009» - Приказ Министерства образования и науки РФ от</w:t>
      </w:r>
    </w:p>
    <w:p w:rsidR="00404BC7" w:rsidRDefault="00404BC7" w:rsidP="00404BC7">
      <w:pPr>
        <w:pStyle w:val="31"/>
        <w:numPr>
          <w:ilvl w:val="0"/>
          <w:numId w:val="2"/>
        </w:numPr>
        <w:shd w:val="clear" w:color="auto" w:fill="auto"/>
        <w:tabs>
          <w:tab w:val="left" w:pos="1162"/>
        </w:tabs>
        <w:spacing w:before="0"/>
        <w:ind w:left="20" w:right="300"/>
      </w:pPr>
      <w:r>
        <w:t>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 Письмо Министерства образования РФ от 02.04.2002 г .№13-51-28/13»о повышении воспитательного потенциала общеобразовательного процесса». - Письмо МОН РФ №03-296 от</w:t>
      </w:r>
    </w:p>
    <w:p w:rsidR="00404BC7" w:rsidRDefault="00404BC7" w:rsidP="00404BC7">
      <w:pPr>
        <w:pStyle w:val="31"/>
        <w:numPr>
          <w:ilvl w:val="0"/>
          <w:numId w:val="4"/>
        </w:numPr>
        <w:shd w:val="clear" w:color="auto" w:fill="auto"/>
        <w:tabs>
          <w:tab w:val="left" w:pos="1167"/>
        </w:tabs>
        <w:spacing w:before="0"/>
        <w:ind w:left="20" w:right="300"/>
      </w:pPr>
      <w:r>
        <w:t>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№03-296),- 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 N Р-4)</w:t>
      </w:r>
    </w:p>
    <w:p w:rsidR="00404BC7" w:rsidRDefault="00404BC7" w:rsidP="00404BC7">
      <w:pPr>
        <w:pStyle w:val="31"/>
        <w:shd w:val="clear" w:color="auto" w:fill="auto"/>
        <w:spacing w:before="0"/>
        <w:ind w:left="20" w:right="300" w:firstLine="0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 роста» при реализации внеурочной деятельности позволяет создать условия: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159"/>
        </w:tabs>
        <w:spacing w:before="0"/>
        <w:ind w:left="20"/>
      </w:pPr>
      <w:r>
        <w:t>для расширения содержания школьного биологического образования;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159"/>
        </w:tabs>
        <w:spacing w:before="0"/>
        <w:ind w:left="20"/>
      </w:pPr>
      <w:r>
        <w:t>для повышения познавательной активности обучающихся в естественно-научной области;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174"/>
        </w:tabs>
        <w:spacing w:before="0"/>
        <w:ind w:left="20" w:right="300"/>
      </w:pPr>
      <w: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169"/>
        </w:tabs>
        <w:spacing w:before="0"/>
        <w:ind w:left="20" w:right="300"/>
      </w:pPr>
      <w:r>
        <w:t>для работы с одарёнными школьниками, организации их развития в различных областях образовательной, творческой деятельности. Применяя цифровые лаборатории во внеурочной деятельности по биологии, учащиеся смогут выполнить множество лабораторных работ и экспериментов.</w:t>
      </w:r>
    </w:p>
    <w:p w:rsidR="00404BC7" w:rsidRDefault="00404BC7" w:rsidP="00404BC7">
      <w:pPr>
        <w:pStyle w:val="31"/>
        <w:shd w:val="clear" w:color="auto" w:fill="auto"/>
        <w:spacing w:before="0" w:after="250"/>
        <w:ind w:left="20" w:right="300" w:firstLine="0"/>
      </w:pPr>
      <w:r>
        <w:rPr>
          <w:rStyle w:val="ac"/>
        </w:rPr>
        <w:t>Основная цель:</w:t>
      </w:r>
      <w: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30" w:lineRule="exact"/>
        <w:ind w:left="200"/>
      </w:pPr>
      <w:bookmarkStart w:id="1" w:name="bookmark3"/>
      <w:r>
        <w:t>Задачи:</w:t>
      </w:r>
      <w:bookmarkEnd w:id="1"/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84"/>
        </w:tabs>
        <w:spacing w:before="0" w:line="274" w:lineRule="exact"/>
        <w:ind w:left="40" w:right="1760"/>
      </w:pPr>
      <w:r>
        <w:t>образовательная: расширять кругозор, повышать интерес к предмету, популяризация интеллектуального творчества;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237"/>
        </w:tabs>
        <w:spacing w:before="0" w:line="274" w:lineRule="exact"/>
        <w:ind w:left="40" w:right="340"/>
      </w:pPr>
      <w:r>
        <w:t>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89"/>
        </w:tabs>
        <w:spacing w:before="0" w:line="274" w:lineRule="exact"/>
        <w:ind w:left="40" w:right="340"/>
        <w:jc w:val="both"/>
      </w:pPr>
      <w:r>
        <w:t>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40" w:firstLine="0"/>
      </w:pPr>
      <w:r>
        <w:t>Программа строится на основе следующих принципов: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74"/>
        </w:tabs>
        <w:spacing w:before="0" w:line="274" w:lineRule="exact"/>
        <w:ind w:left="40"/>
      </w:pPr>
      <w:r>
        <w:t>равенство всех участников;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79"/>
        </w:tabs>
        <w:spacing w:before="0" w:line="274" w:lineRule="exact"/>
        <w:ind w:left="40"/>
      </w:pPr>
      <w:r>
        <w:t>добровольное привлечение к процессу деятельности;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79"/>
        </w:tabs>
        <w:spacing w:before="0" w:line="274" w:lineRule="exact"/>
        <w:ind w:left="40"/>
      </w:pPr>
      <w:r>
        <w:t>чередование коллективной и индивидуальной работы;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242"/>
        </w:tabs>
        <w:spacing w:before="0" w:line="274" w:lineRule="exact"/>
        <w:ind w:left="40" w:right="340"/>
      </w:pPr>
      <w:r>
        <w:t>свободный выбор вида деятельности; - нравственная ответственность каждого за свой выбор, процесс и результат деятельности;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79"/>
        </w:tabs>
        <w:spacing w:before="0" w:after="157" w:line="274" w:lineRule="exact"/>
        <w:ind w:left="40" w:right="340"/>
      </w:pPr>
      <w:r>
        <w:t xml:space="preserve">развитие духа соревнования, товарищества, взаимовыручки; 2 - учет возрастных и индивидуальных особенностей. </w:t>
      </w:r>
      <w:r>
        <w:rPr>
          <w:rStyle w:val="100"/>
          <w:b/>
          <w:bCs/>
          <w:sz w:val="21"/>
          <w:szCs w:val="21"/>
        </w:rPr>
        <w:t>Метапредметные связи.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302" w:lineRule="exact"/>
        <w:ind w:left="740" w:hanging="360"/>
      </w:pPr>
      <w:r>
        <w:t>освоение способов решения проблем творческого и поискового характера;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302" w:lineRule="exact"/>
        <w:ind w:left="740" w:right="340" w:hanging="360"/>
      </w:pPr>
      <w:r>
        <w:t>формирование умения планировать, контролировать и оценивать действия в соответствии с поставленной задачей и условиями её реализации;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302" w:lineRule="exact"/>
        <w:ind w:left="740" w:hanging="360"/>
      </w:pPr>
      <w:r>
        <w:t>определять наиболее эффективные способы достижения результата;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302" w:lineRule="exact"/>
        <w:ind w:left="740" w:right="340" w:hanging="360"/>
      </w:pPr>
      <w: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302" w:lineRule="exact"/>
        <w:ind w:left="740" w:hanging="360"/>
      </w:pPr>
      <w:r>
        <w:t>освоение начальных форм познавательной и личностной рефлексии;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302" w:lineRule="exact"/>
        <w:ind w:left="740" w:right="340" w:hanging="360"/>
      </w:pPr>
      <w: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302" w:lineRule="exact"/>
        <w:ind w:left="740" w:right="340" w:hanging="360"/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302" w:lineRule="exact"/>
        <w:ind w:left="740" w:hanging="360"/>
      </w:pPr>
      <w:r>
        <w:t>определение общей цели и путей её достижения;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302" w:lineRule="exact"/>
        <w:ind w:left="740" w:hanging="360"/>
      </w:pPr>
      <w:r>
        <w:t>умение договариваться о распределении функций и ролей в совместной деятельности;</w:t>
      </w:r>
    </w:p>
    <w:p w:rsidR="00404BC7" w:rsidRDefault="00404BC7" w:rsidP="00404BC7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178" w:line="302" w:lineRule="exact"/>
        <w:ind w:left="740" w:right="340" w:hanging="360"/>
      </w:pPr>
      <w:r>
        <w:t>осуществлять взаимный контроль в совместной деятельности, адекватно оценивать собственное поведение и поведение окружающих;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193" w:line="230" w:lineRule="exact"/>
        <w:ind w:left="40"/>
      </w:pPr>
      <w:bookmarkStart w:id="2" w:name="bookmark4"/>
      <w:r>
        <w:t>Общая характеристика программы внеурочной деятельности.</w:t>
      </w:r>
      <w:bookmarkEnd w:id="2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40" w:right="340" w:firstLine="0"/>
      </w:pPr>
      <w:r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общеучебных умений и навыков, которые предопределяют успешность всего последующего обучения ребёнка. Развитие личностных качеств и способностей обучающихся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40" w:right="340" w:firstLine="0"/>
      </w:pPr>
      <w:r>
        <w:t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Деятельность школьников при освоении программы имеет отличительные особенности: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362"/>
        </w:tabs>
        <w:spacing w:before="0" w:line="274" w:lineRule="exact"/>
        <w:ind w:left="40" w:right="340"/>
      </w:pPr>
      <w:r>
        <w:t>практическая направленность, которая определяет специфику содержания и возрастные особенности детей;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304"/>
        </w:tabs>
        <w:spacing w:before="0" w:line="274" w:lineRule="exact"/>
        <w:ind w:left="40" w:right="340"/>
      </w:pPr>
      <w: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304"/>
        </w:tabs>
        <w:spacing w:before="0" w:line="274" w:lineRule="exact"/>
        <w:ind w:left="40" w:right="340"/>
      </w:pPr>
      <w: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222"/>
        </w:tabs>
        <w:spacing w:before="0" w:line="274" w:lineRule="exact"/>
        <w:ind w:left="20" w:right="20"/>
      </w:pPr>
      <w:r>
        <w:t xml:space="preserve">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 </w:t>
      </w:r>
      <w:r>
        <w:rPr>
          <w:rStyle w:val="ac"/>
        </w:rPr>
        <w:t>Актуальность программы</w:t>
      </w:r>
      <w: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0" w:firstLine="0"/>
      </w:pPr>
      <w:r>
        <w:rPr>
          <w:rStyle w:val="ac"/>
        </w:rPr>
        <w:t>Практическая направленность</w:t>
      </w:r>
      <w: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404BC7" w:rsidRDefault="00404BC7" w:rsidP="00404BC7">
      <w:pPr>
        <w:pStyle w:val="31"/>
        <w:shd w:val="clear" w:color="auto" w:fill="auto"/>
        <w:spacing w:before="0" w:after="146" w:line="274" w:lineRule="exact"/>
        <w:ind w:left="20" w:right="20" w:firstLine="0"/>
      </w:pPr>
      <w:r>
        <w:rPr>
          <w:rStyle w:val="ac"/>
        </w:rPr>
        <w:t>Формы занятий внеурочной деятельности:</w:t>
      </w:r>
      <w:r>
        <w:t xml:space="preserve"> беседа, коллективные и индивидуальные исследования естественнонаучного направления,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 </w:t>
      </w:r>
      <w:r>
        <w:rPr>
          <w:rStyle w:val="ac"/>
        </w:rPr>
        <w:t>Место данного курса в учебном плане.</w:t>
      </w:r>
    </w:p>
    <w:p w:rsidR="00404BC7" w:rsidRDefault="00404BC7" w:rsidP="00404BC7">
      <w:pPr>
        <w:pStyle w:val="31"/>
        <w:shd w:val="clear" w:color="auto" w:fill="auto"/>
        <w:spacing w:before="0" w:after="215"/>
        <w:ind w:left="20" w:right="20" w:firstLine="0"/>
      </w:pPr>
      <w:r>
        <w:t>Программа рассчитана на 1 год обучения (34 часа в год, 1 час в неделю). Занятия по программе проводятся во внеурочное время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3" w:name="bookmark5"/>
      <w:r>
        <w:t>Категория обучающихся</w:t>
      </w:r>
      <w:bookmarkEnd w:id="3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Возраст обучающихся: 10-14 лет.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0" w:firstLine="0"/>
      </w:pPr>
      <w:r>
        <w:t>Условия набора детей в коллектив: набор проводится по желанию ребенка и с согласия родителей. На обучение по Программе принимаются обучающиеся в возрасте 10-13 лет без ограничений по уровню подготовки и при наличии справки, разрешающей занятия по данному направлению деятельности.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Условия формирования групп: группы комплектуются из одновозрастных детей или в пределах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одного уровня образования.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Наполняемость учебной группы: 10-15 человек.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4" w:name="bookmark6"/>
      <w:r>
        <w:t>Срок реализации программы:</w:t>
      </w:r>
      <w:r>
        <w:rPr>
          <w:rStyle w:val="53"/>
        </w:rPr>
        <w:t xml:space="preserve"> 1 год, 34 часа.</w:t>
      </w:r>
      <w:bookmarkEnd w:id="4"/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5" w:name="bookmark7"/>
      <w:r>
        <w:t>Формы организации образовательной деятельности и режим занятий</w:t>
      </w:r>
      <w:bookmarkEnd w:id="5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0" w:firstLine="0"/>
      </w:pPr>
      <w:r>
        <w:t>Групповые - для всей группы, при изучении общих и теоретических вопросов, индивидуально- групповые на практических занятиях.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0" w:firstLine="0"/>
      </w:pPr>
      <w:r>
        <w:t>На занятиях применяется дифференцированный, индивидуальный подход к каждому обучающемуся. Занятия проводятся 1 раз в неделю.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180" w:line="274" w:lineRule="exact"/>
        <w:ind w:left="600"/>
      </w:pPr>
      <w:bookmarkStart w:id="6" w:name="bookmark8"/>
      <w:r>
        <w:t>II. Результаты освоения курса внеурочной деятельности .Планируемые результаты</w:t>
      </w:r>
      <w:bookmarkEnd w:id="6"/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7" w:name="bookmark9"/>
      <w:r>
        <w:t>Планируемые результаты программы внеурочной деятельности.</w:t>
      </w:r>
      <w:bookmarkEnd w:id="7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0" w:firstLine="0"/>
      </w:pPr>
      <w: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298"/>
        </w:tabs>
        <w:spacing w:before="0" w:line="274" w:lineRule="exact"/>
        <w:ind w:left="20" w:right="20"/>
        <w:jc w:val="both"/>
      </w:pPr>
      <w: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 - ориентированных знаний о природе, приобретут целостный взгляд на мир;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255"/>
        </w:tabs>
        <w:spacing w:before="0" w:line="274" w:lineRule="exact"/>
        <w:ind w:left="20" w:right="20"/>
        <w:jc w:val="both"/>
      </w:pPr>
      <w:r>
        <w:t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318"/>
        </w:tabs>
        <w:spacing w:before="0" w:line="274" w:lineRule="exact"/>
        <w:ind w:left="20" w:right="20"/>
        <w:jc w:val="both"/>
      </w:pPr>
      <w:r>
        <w:t>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8" w:name="bookmark10"/>
      <w:r>
        <w:t>Личностные, метапредметные и предметные результаты освоения учебного предмета.</w:t>
      </w:r>
      <w:bookmarkEnd w:id="8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0" w:firstLine="0"/>
      </w:pPr>
      <w: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 </w:t>
      </w:r>
      <w:r>
        <w:rPr>
          <w:rStyle w:val="ac"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74" w:lineRule="exact"/>
        <w:ind w:left="20"/>
      </w:pPr>
      <w:r>
        <w:t>учебно-познавательный интерес к новому учебному материалу и способам решения новой задачи;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69"/>
        </w:tabs>
        <w:spacing w:before="0" w:line="274" w:lineRule="exact"/>
        <w:ind w:left="20" w:right="20"/>
      </w:pPr>
      <w: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/>
      </w:pPr>
      <w:r>
        <w:t>способность к самооценке на основе критериев успешности внеучебной деятельности;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217"/>
        </w:tabs>
        <w:spacing w:before="0" w:line="274" w:lineRule="exact"/>
        <w:ind w:left="20" w:right="20"/>
      </w:pPr>
      <w:r>
        <w:t xml:space="preserve">чувство прекрасного и эстетические чувства на основе знакомства с природными объектами. </w:t>
      </w:r>
      <w:r>
        <w:rPr>
          <w:rStyle w:val="ac"/>
        </w:rPr>
        <w:t>Метапредметные результаты</w:t>
      </w:r>
      <w:r>
        <w:t xml:space="preserve"> характеризуют уровень сформированности универсальных способностей учащихся, проявляющихся в познавательной и практической деятельности: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64"/>
        </w:tabs>
        <w:spacing w:before="0" w:line="274" w:lineRule="exact"/>
        <w:ind w:left="20"/>
      </w:pPr>
      <w:r>
        <w:t>использование справочной и дополнительной литературы;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/>
      </w:pPr>
      <w:r>
        <w:t>владение цитированием и различными видами комментариев;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64"/>
        </w:tabs>
        <w:spacing w:before="0" w:line="274" w:lineRule="exact"/>
        <w:ind w:left="20"/>
      </w:pPr>
      <w:r>
        <w:t>использование различных видов наблюдения;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64"/>
        </w:tabs>
        <w:spacing w:before="0" w:line="274" w:lineRule="exact"/>
        <w:ind w:left="20"/>
      </w:pPr>
      <w:r>
        <w:t>качественное и количественное описание изучаемого объекта;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/>
      </w:pPr>
      <w:r>
        <w:t>проведение эксперимента;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0" w:firstLine="0"/>
      </w:pPr>
      <w:r>
        <w:rPr>
          <w:rStyle w:val="ac"/>
        </w:rPr>
        <w:t>Предметные результаты</w:t>
      </w:r>
      <w:r>
        <w:t xml:space="preserve"> характеризуют опыт учащихся, который приобретается и закрепляется в процессе освоения программы внеурочной деятельности: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308"/>
        </w:tabs>
        <w:spacing w:before="0" w:line="274" w:lineRule="exact"/>
        <w:ind w:left="20" w:right="20"/>
        <w:jc w:val="both"/>
      </w:pPr>
      <w: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74" w:lineRule="exact"/>
        <w:ind w:left="20"/>
      </w:pPr>
      <w:r>
        <w:t>устанавливать причинно-следственные связи в изучаемом круге явлений;</w:t>
      </w:r>
    </w:p>
    <w:p w:rsidR="00404BC7" w:rsidRDefault="00404BC7" w:rsidP="00404BC7">
      <w:pPr>
        <w:pStyle w:val="31"/>
        <w:numPr>
          <w:ilvl w:val="0"/>
          <w:numId w:val="7"/>
        </w:numPr>
        <w:shd w:val="clear" w:color="auto" w:fill="auto"/>
        <w:tabs>
          <w:tab w:val="left" w:pos="207"/>
        </w:tabs>
        <w:spacing w:before="0" w:line="274" w:lineRule="exact"/>
        <w:ind w:left="20" w:right="20"/>
      </w:pPr>
      <w:r>
        <w:t>строить рассуждения в форме связи простых суждений об объекте, его строении, свойствах и связях.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9" w:name="bookmark11"/>
      <w:r>
        <w:t>В процессе прохождения программы должны быть достигнуты следующие результаты:</w:t>
      </w:r>
      <w:bookmarkEnd w:id="9"/>
    </w:p>
    <w:p w:rsidR="00404BC7" w:rsidRDefault="00404BC7" w:rsidP="00404BC7">
      <w:pPr>
        <w:pStyle w:val="50"/>
        <w:keepNext/>
        <w:keepLines/>
        <w:numPr>
          <w:ilvl w:val="1"/>
          <w:numId w:val="7"/>
        </w:numPr>
        <w:shd w:val="clear" w:color="auto" w:fill="auto"/>
        <w:tabs>
          <w:tab w:val="left" w:pos="178"/>
        </w:tabs>
        <w:spacing w:after="0" w:line="274" w:lineRule="exact"/>
        <w:ind w:left="20"/>
      </w:pPr>
      <w:bookmarkStart w:id="10" w:name="bookmark12"/>
      <w:r>
        <w:t>уровень результатов: «Приобретение социальных знаний»</w:t>
      </w:r>
      <w:bookmarkEnd w:id="10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0" w:firstLine="0"/>
        <w:jc w:val="both"/>
      </w:pPr>
      <w:r>
        <w:t>1)</w:t>
      </w:r>
      <w:r>
        <w:rPr>
          <w:rStyle w:val="ac"/>
        </w:rPr>
        <w:t xml:space="preserve"> личностные качества:</w:t>
      </w:r>
      <w: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</w:t>
      </w:r>
    </w:p>
    <w:p w:rsidR="00404BC7" w:rsidRDefault="00404BC7" w:rsidP="00404BC7">
      <w:pPr>
        <w:pStyle w:val="31"/>
        <w:numPr>
          <w:ilvl w:val="2"/>
          <w:numId w:val="7"/>
        </w:numPr>
        <w:shd w:val="clear" w:color="auto" w:fill="auto"/>
        <w:tabs>
          <w:tab w:val="left" w:pos="332"/>
        </w:tabs>
        <w:spacing w:before="0" w:line="274" w:lineRule="exact"/>
        <w:ind w:left="20" w:right="20"/>
      </w:pPr>
      <w:r>
        <w:rPr>
          <w:rStyle w:val="ac"/>
        </w:rPr>
        <w:t>универсальные способности</w:t>
      </w:r>
      <w:r>
        <w:t xml:space="preserve"> - умение видеть и понимать значение практической и игровой деятельности;</w:t>
      </w:r>
    </w:p>
    <w:p w:rsidR="00404BC7" w:rsidRDefault="00404BC7" w:rsidP="00404BC7">
      <w:pPr>
        <w:pStyle w:val="31"/>
        <w:numPr>
          <w:ilvl w:val="2"/>
          <w:numId w:val="7"/>
        </w:numPr>
        <w:shd w:val="clear" w:color="auto" w:fill="auto"/>
        <w:tabs>
          <w:tab w:val="left" w:pos="284"/>
        </w:tabs>
        <w:spacing w:before="0" w:line="274" w:lineRule="exact"/>
        <w:ind w:left="20"/>
      </w:pPr>
      <w:r>
        <w:t>опыт в проектно-исследовательской деятельности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0" w:firstLine="0"/>
      </w:pPr>
      <w:r>
        <w:t>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150"/>
        </w:tabs>
        <w:spacing w:before="0" w:line="274" w:lineRule="exact"/>
        <w:ind w:left="20"/>
      </w:pPr>
      <w:r>
        <w:t>знание основных принципов и правил отношения к живой природе.</w:t>
      </w:r>
    </w:p>
    <w:p w:rsidR="00404BC7" w:rsidRDefault="00404BC7" w:rsidP="00404BC7">
      <w:pPr>
        <w:pStyle w:val="50"/>
        <w:keepNext/>
        <w:keepLines/>
        <w:numPr>
          <w:ilvl w:val="1"/>
          <w:numId w:val="9"/>
        </w:numPr>
        <w:shd w:val="clear" w:color="auto" w:fill="auto"/>
        <w:tabs>
          <w:tab w:val="left" w:pos="198"/>
        </w:tabs>
        <w:spacing w:after="0" w:line="274" w:lineRule="exact"/>
        <w:ind w:left="20" w:right="20"/>
      </w:pPr>
      <w:bookmarkStart w:id="11" w:name="bookmark13"/>
      <w:r>
        <w:t xml:space="preserve">уровень результатов: «Формирование ценностного отношения к социальной реальности» </w:t>
      </w:r>
      <w:r>
        <w:rPr>
          <w:rStyle w:val="53"/>
        </w:rPr>
        <w:t>1)</w:t>
      </w:r>
      <w:r>
        <w:t xml:space="preserve"> личностные качества:</w:t>
      </w:r>
      <w:bookmarkEnd w:id="11"/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327"/>
        </w:tabs>
        <w:spacing w:before="0" w:line="274" w:lineRule="exact"/>
        <w:ind w:left="20" w:right="20"/>
      </w:pPr>
      <w:r>
        <w:t>навыки индивидуальной деятельности в процессе практической работы под руководством учителя;</w:t>
      </w:r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265"/>
        </w:tabs>
        <w:spacing w:before="0" w:line="274" w:lineRule="exact"/>
        <w:ind w:left="20" w:right="20"/>
      </w:pPr>
      <w:r>
        <w:t>навыки коллективной деятельности в процессе совместной творческой работы в команде одноклассников под руководством учителя;</w:t>
      </w:r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178"/>
        </w:tabs>
        <w:spacing w:before="0" w:line="274" w:lineRule="exact"/>
        <w:ind w:left="20" w:right="20"/>
      </w:pPr>
      <w: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404BC7" w:rsidRDefault="00404BC7" w:rsidP="00404BC7">
      <w:pPr>
        <w:pStyle w:val="50"/>
        <w:keepNext/>
        <w:keepLines/>
        <w:numPr>
          <w:ilvl w:val="0"/>
          <w:numId w:val="11"/>
        </w:numPr>
        <w:shd w:val="clear" w:color="auto" w:fill="auto"/>
        <w:tabs>
          <w:tab w:val="left" w:pos="279"/>
        </w:tabs>
        <w:spacing w:after="0" w:line="274" w:lineRule="exact"/>
        <w:ind w:left="20"/>
      </w:pPr>
      <w:bookmarkStart w:id="12" w:name="bookmark14"/>
      <w:r>
        <w:t>универсальные способности:</w:t>
      </w:r>
      <w:bookmarkEnd w:id="12"/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274" w:lineRule="exact"/>
        <w:ind w:left="20" w:right="20"/>
      </w:pPr>
      <w: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250"/>
        </w:tabs>
        <w:spacing w:before="0" w:line="274" w:lineRule="exact"/>
        <w:ind w:left="20" w:right="20"/>
      </w:pPr>
      <w:r>
        <w:t>способность передавать эмоциональные состояния и свое отношение к природе, человеку, обществу;</w:t>
      </w:r>
    </w:p>
    <w:p w:rsidR="00404BC7" w:rsidRDefault="00404BC7" w:rsidP="00404BC7">
      <w:pPr>
        <w:pStyle w:val="50"/>
        <w:keepNext/>
        <w:keepLines/>
        <w:numPr>
          <w:ilvl w:val="0"/>
          <w:numId w:val="11"/>
        </w:numPr>
        <w:shd w:val="clear" w:color="auto" w:fill="auto"/>
        <w:tabs>
          <w:tab w:val="left" w:pos="279"/>
        </w:tabs>
        <w:spacing w:after="0" w:line="274" w:lineRule="exact"/>
        <w:ind w:left="20"/>
      </w:pPr>
      <w:bookmarkStart w:id="13" w:name="bookmark15"/>
      <w:r>
        <w:t>опыт в проектно-исследовательской деятельности:</w:t>
      </w:r>
      <w:bookmarkEnd w:id="13"/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236"/>
        </w:tabs>
        <w:spacing w:before="0" w:line="274" w:lineRule="exact"/>
        <w:ind w:left="20" w:right="20"/>
      </w:pPr>
      <w: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207"/>
        </w:tabs>
        <w:spacing w:before="0" w:line="274" w:lineRule="exact"/>
        <w:ind w:left="20" w:right="20"/>
        <w:jc w:val="both"/>
      </w:pPr>
      <w:r>
        <w:t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404BC7" w:rsidRDefault="00404BC7" w:rsidP="00404BC7">
      <w:pPr>
        <w:pStyle w:val="50"/>
        <w:keepNext/>
        <w:keepLines/>
        <w:numPr>
          <w:ilvl w:val="0"/>
          <w:numId w:val="13"/>
        </w:numPr>
        <w:shd w:val="clear" w:color="auto" w:fill="auto"/>
        <w:tabs>
          <w:tab w:val="left" w:pos="198"/>
        </w:tabs>
        <w:spacing w:after="0" w:line="274" w:lineRule="exact"/>
        <w:ind w:left="20"/>
      </w:pPr>
      <w:bookmarkStart w:id="14" w:name="bookmark16"/>
      <w:r>
        <w:t>уровень результатов: «Получение самостоятельного общественного действия»</w:t>
      </w:r>
      <w:bookmarkEnd w:id="14"/>
    </w:p>
    <w:p w:rsidR="00404BC7" w:rsidRDefault="00404BC7" w:rsidP="00404BC7">
      <w:pPr>
        <w:pStyle w:val="50"/>
        <w:keepNext/>
        <w:keepLines/>
        <w:numPr>
          <w:ilvl w:val="1"/>
          <w:numId w:val="13"/>
        </w:numPr>
        <w:shd w:val="clear" w:color="auto" w:fill="auto"/>
        <w:tabs>
          <w:tab w:val="left" w:pos="250"/>
        </w:tabs>
        <w:spacing w:after="0" w:line="274" w:lineRule="exact"/>
        <w:ind w:left="20"/>
        <w:jc w:val="both"/>
      </w:pPr>
      <w:bookmarkStart w:id="15" w:name="bookmark17"/>
      <w:r>
        <w:t>личностные качества:</w:t>
      </w:r>
      <w:bookmarkEnd w:id="15"/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169"/>
        </w:tabs>
        <w:spacing w:before="0" w:line="274" w:lineRule="exact"/>
        <w:ind w:left="20" w:right="60"/>
        <w:jc w:val="both"/>
      </w:pPr>
      <w:r>
        <w:t>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</w:t>
      </w:r>
    </w:p>
    <w:p w:rsidR="00404BC7" w:rsidRDefault="00404BC7" w:rsidP="00404BC7">
      <w:pPr>
        <w:pStyle w:val="50"/>
        <w:keepNext/>
        <w:keepLines/>
        <w:numPr>
          <w:ilvl w:val="1"/>
          <w:numId w:val="13"/>
        </w:numPr>
        <w:shd w:val="clear" w:color="auto" w:fill="auto"/>
        <w:tabs>
          <w:tab w:val="left" w:pos="274"/>
        </w:tabs>
        <w:spacing w:after="0" w:line="274" w:lineRule="exact"/>
        <w:ind w:left="20"/>
        <w:jc w:val="both"/>
      </w:pPr>
      <w:bookmarkStart w:id="16" w:name="bookmark18"/>
      <w:r>
        <w:t>универсальные способности:</w:t>
      </w:r>
      <w:bookmarkEnd w:id="16"/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318"/>
        </w:tabs>
        <w:spacing w:before="0" w:line="274" w:lineRule="exact"/>
        <w:ind w:left="20" w:right="60"/>
        <w:jc w:val="both"/>
      </w:pPr>
      <w: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183"/>
        </w:tabs>
        <w:spacing w:before="0" w:line="274" w:lineRule="exact"/>
        <w:ind w:left="20" w:right="60"/>
        <w:jc w:val="both"/>
      </w:pPr>
      <w: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404BC7" w:rsidRDefault="00404BC7" w:rsidP="00404BC7">
      <w:pPr>
        <w:pStyle w:val="50"/>
        <w:keepNext/>
        <w:keepLines/>
        <w:numPr>
          <w:ilvl w:val="1"/>
          <w:numId w:val="13"/>
        </w:numPr>
        <w:shd w:val="clear" w:color="auto" w:fill="auto"/>
        <w:tabs>
          <w:tab w:val="left" w:pos="279"/>
        </w:tabs>
        <w:spacing w:after="0" w:line="274" w:lineRule="exact"/>
        <w:ind w:left="20"/>
        <w:jc w:val="both"/>
      </w:pPr>
      <w:bookmarkStart w:id="17" w:name="bookmark19"/>
      <w:r>
        <w:t>опыт в проектно-исследовательской деятель</w:t>
      </w:r>
      <w:r>
        <w:rPr>
          <w:rStyle w:val="53"/>
        </w:rPr>
        <w:t>ности:</w:t>
      </w:r>
      <w:bookmarkEnd w:id="17"/>
    </w:p>
    <w:p w:rsidR="00404BC7" w:rsidRDefault="00404BC7" w:rsidP="00404BC7">
      <w:pPr>
        <w:pStyle w:val="31"/>
        <w:numPr>
          <w:ilvl w:val="0"/>
          <w:numId w:val="9"/>
        </w:numPr>
        <w:shd w:val="clear" w:color="auto" w:fill="auto"/>
        <w:tabs>
          <w:tab w:val="left" w:pos="164"/>
        </w:tabs>
        <w:spacing w:before="0" w:line="274" w:lineRule="exact"/>
        <w:ind w:left="20"/>
        <w:jc w:val="both"/>
      </w:pPr>
      <w:r>
        <w:t>выражение в игровой деятельности своего отношения к природе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  <w:jc w:val="both"/>
      </w:pPr>
      <w:r>
        <w:rPr>
          <w:rStyle w:val="ac"/>
        </w:rPr>
        <w:t>Обучающиеся смогут:</w:t>
      </w:r>
      <w:r>
        <w:t xml:space="preserve"> узнавать животных и птиц в природе, на картинках, по описанию;</w:t>
      </w:r>
    </w:p>
    <w:p w:rsidR="00404BC7" w:rsidRDefault="00404BC7" w:rsidP="00404BC7">
      <w:pPr>
        <w:pStyle w:val="31"/>
        <w:numPr>
          <w:ilvl w:val="0"/>
          <w:numId w:val="14"/>
        </w:numPr>
        <w:shd w:val="clear" w:color="auto" w:fill="auto"/>
        <w:tabs>
          <w:tab w:val="left" w:pos="433"/>
        </w:tabs>
        <w:spacing w:before="0" w:line="274" w:lineRule="exact"/>
        <w:ind w:left="20" w:right="60"/>
        <w:jc w:val="both"/>
      </w:pPr>
      <w:r>
        <w:t>применять теоретические знания при общении с живыми организмами и в практической деятельности по сохранению природного</w:t>
      </w:r>
    </w:p>
    <w:p w:rsidR="00404BC7" w:rsidRDefault="00404BC7" w:rsidP="00404BC7">
      <w:pPr>
        <w:pStyle w:val="31"/>
        <w:numPr>
          <w:ilvl w:val="0"/>
          <w:numId w:val="14"/>
        </w:numPr>
        <w:shd w:val="clear" w:color="auto" w:fill="auto"/>
        <w:tabs>
          <w:tab w:val="left" w:pos="188"/>
        </w:tabs>
        <w:spacing w:before="0" w:line="293" w:lineRule="exact"/>
        <w:ind w:left="20"/>
        <w:jc w:val="both"/>
      </w:pPr>
      <w:r>
        <w:t>окружения и своего здоровья; ухаживать за культурными растениями и домашними животными;</w:t>
      </w:r>
    </w:p>
    <w:p w:rsidR="00404BC7" w:rsidRDefault="00404BC7" w:rsidP="00404BC7">
      <w:pPr>
        <w:pStyle w:val="31"/>
        <w:numPr>
          <w:ilvl w:val="0"/>
          <w:numId w:val="14"/>
        </w:numPr>
        <w:shd w:val="clear" w:color="auto" w:fill="auto"/>
        <w:tabs>
          <w:tab w:val="left" w:pos="241"/>
        </w:tabs>
        <w:spacing w:before="0" w:line="293" w:lineRule="exact"/>
        <w:ind w:left="20"/>
        <w:jc w:val="both"/>
      </w:pPr>
      <w:r>
        <w:t>доказывать, уникальность и красоту каждого природного объекта;</w:t>
      </w:r>
    </w:p>
    <w:p w:rsidR="00404BC7" w:rsidRDefault="00404BC7" w:rsidP="00404BC7">
      <w:pPr>
        <w:pStyle w:val="31"/>
        <w:numPr>
          <w:ilvl w:val="0"/>
          <w:numId w:val="14"/>
        </w:numPr>
        <w:shd w:val="clear" w:color="auto" w:fill="auto"/>
        <w:tabs>
          <w:tab w:val="left" w:pos="236"/>
        </w:tabs>
        <w:spacing w:before="0" w:line="293" w:lineRule="exact"/>
        <w:ind w:left="20"/>
        <w:jc w:val="both"/>
      </w:pPr>
      <w:r>
        <w:t>заботиться об оздоровлении окружающей природной среды;</w:t>
      </w:r>
    </w:p>
    <w:p w:rsidR="00404BC7" w:rsidRDefault="00404BC7" w:rsidP="00404BC7">
      <w:pPr>
        <w:pStyle w:val="31"/>
        <w:numPr>
          <w:ilvl w:val="0"/>
          <w:numId w:val="14"/>
        </w:numPr>
        <w:shd w:val="clear" w:color="auto" w:fill="auto"/>
        <w:tabs>
          <w:tab w:val="left" w:pos="246"/>
        </w:tabs>
        <w:spacing w:before="0" w:line="293" w:lineRule="exact"/>
        <w:ind w:left="20"/>
        <w:jc w:val="both"/>
      </w:pPr>
      <w:r>
        <w:t>предвидеть последствия деятельности людей в природе;</w:t>
      </w:r>
    </w:p>
    <w:p w:rsidR="00404BC7" w:rsidRDefault="00404BC7" w:rsidP="00404BC7">
      <w:pPr>
        <w:pStyle w:val="31"/>
        <w:numPr>
          <w:ilvl w:val="0"/>
          <w:numId w:val="14"/>
        </w:numPr>
        <w:shd w:val="clear" w:color="auto" w:fill="auto"/>
        <w:tabs>
          <w:tab w:val="left" w:pos="246"/>
        </w:tabs>
        <w:spacing w:before="0" w:line="274" w:lineRule="exact"/>
        <w:ind w:left="20"/>
        <w:jc w:val="both"/>
      </w:pPr>
      <w:r>
        <w:t>осуществлять экологически сообразные поступки в окружающей природе;</w:t>
      </w:r>
    </w:p>
    <w:p w:rsidR="00404BC7" w:rsidRDefault="00404BC7" w:rsidP="00404BC7">
      <w:pPr>
        <w:pStyle w:val="31"/>
        <w:numPr>
          <w:ilvl w:val="0"/>
          <w:numId w:val="14"/>
        </w:numPr>
        <w:shd w:val="clear" w:color="auto" w:fill="auto"/>
        <w:tabs>
          <w:tab w:val="left" w:pos="246"/>
        </w:tabs>
        <w:spacing w:before="0" w:line="274" w:lineRule="exact"/>
        <w:ind w:left="20"/>
        <w:jc w:val="both"/>
      </w:pPr>
      <w:r>
        <w:t>ставить простейшие опыты с объектами живой и неживой природы.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360"/>
      </w:pPr>
      <w:bookmarkStart w:id="18" w:name="bookmark20"/>
      <w:r>
        <w:rPr>
          <w:lang w:val="en-US"/>
        </w:rPr>
        <w:t>III</w:t>
      </w:r>
      <w:r>
        <w:t>. Содержание курса внеурочной деятельности</w:t>
      </w:r>
      <w:bookmarkEnd w:id="18"/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  <w:jc w:val="both"/>
      </w:pPr>
      <w:bookmarkStart w:id="19" w:name="bookmark21"/>
      <w:r>
        <w:t>Введение.(Зчаса)</w:t>
      </w:r>
      <w:bookmarkEnd w:id="19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460" w:firstLine="0"/>
      </w:pPr>
      <w:r>
        <w:t>План работы и техника безопасности при выполнении лабораторных, практических работ. Ознакомление с оборудованием центра «Точка роста». Оформление уголка кружка.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60" w:firstLine="0"/>
      </w:pPr>
      <w:r>
        <w:rPr>
          <w:rStyle w:val="ac"/>
        </w:rPr>
        <w:t>Практические и лабораторные работы:</w:t>
      </w:r>
      <w:r>
        <w:t xml:space="preserve"> Лабораторная работа №1 «Лабораторное оборудование и приборы для научных исследований».</w:t>
      </w:r>
      <w:r>
        <w:rPr>
          <w:rStyle w:val="ac"/>
        </w:rPr>
        <w:t xml:space="preserve"> Раздел 1. Лаборатория Левенгука (6 часов) </w:t>
      </w:r>
      <w:r>
        <w:t xml:space="preserve"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 </w:t>
      </w:r>
      <w:r>
        <w:rPr>
          <w:rStyle w:val="ac"/>
        </w:rPr>
        <w:t>Практические и лабораторные работы:</w:t>
      </w:r>
      <w:r>
        <w:t xml:space="preserve"> Лабораторная работа № 2 Лабораторный практикум «Изучение устройства увеличительных приборов». «Части клетки и их назначение». Мини-исследование. </w:t>
      </w:r>
      <w:r>
        <w:rPr>
          <w:rStyle w:val="ac"/>
        </w:rPr>
        <w:t>Раздел 2. Биология растений (16часов).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60" w:firstLine="0"/>
      </w:pPr>
      <w:r>
        <w:t xml:space="preserve">Дыхание и обмен веществ у растений. Изучение механизмов испарения воды листьями. Испарение воды растениями. Тургор в жизни растений.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Вегетативное размножение растений </w:t>
      </w:r>
      <w:r>
        <w:rPr>
          <w:rStyle w:val="ac"/>
        </w:rPr>
        <w:t>Практические и лабораторные работы:</w:t>
      </w:r>
      <w:r>
        <w:t xml:space="preserve"> Лабораторная работа №5 «Дыхание листьев», Лабораторная работа № 6 «Зависимость транспирации и температуры от площади поверхности листьев». Лабораторная работа №7 «Испарение воды листьями до и после полива». Лабораторная работа № 8 Тургорное состояние клеток. Лабораторная работа № 9 «Фотосинтез». Лабораторная работа № 10 «Значение кутикулы и пробки в защите растений от испарения». Лабораторная работа № 10 «Значение кутикулы и пробки в защите растений от испарения».Лабораторная работа № 11«Условия прорастания семян». Значение воды и воздуха для прорастания семян». Лабораторная работа № 12«Наблюдение фаз митоза в клетках растений» .Лабораторная работа № 13 «Обнаружение хлоропластов в клетках растений» , Лабораторная работа № 14 «Обнаружение нитратов в листьях» . Практическая работа «Способы вегетативного размножения растений». </w:t>
      </w:r>
      <w:r>
        <w:rPr>
          <w:rStyle w:val="ac"/>
        </w:rPr>
        <w:t>Раздел 3. Зоология(7 часов)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60" w:firstLine="0"/>
      </w:pPr>
      <w:r>
        <w:t>Животные. Строение животных. Многообразие животных, их роль в природе и жизни человека. Простейшие . Движение животных.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60" w:firstLine="0"/>
      </w:pPr>
      <w:r>
        <w:t>Тип кольчатые черви. Внутреннее строение дождевого червя. Мини-исследование «Птицы на кормушке»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20" w:name="bookmark22"/>
      <w:r>
        <w:t>Практическая зоология</w:t>
      </w:r>
      <w:bookmarkEnd w:id="20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20" w:firstLine="0"/>
      </w:pPr>
      <w:r>
        <w:t xml:space="preserve">Знакомство с системой живой природы, царствами живых организмов. Практическая работа «Классификация животных ». Отличительные признаки животных разных царств и систематических групп. Лабораторная работа № 15 «Сравнительная характеристика одноклеточных организмов» . Лабораторная работа № 16 «Наблюдение за передвижением животных». Практическая орнитология. Работа в группах: исследование «Птицы на кормушке». </w:t>
      </w:r>
      <w:r>
        <w:rPr>
          <w:rStyle w:val="ac"/>
        </w:rPr>
        <w:t>Раздел 4 Экология(2 часа)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20" w:firstLine="0"/>
      </w:pPr>
      <w:r>
        <w:rPr>
          <w:rStyle w:val="ac"/>
        </w:rPr>
        <w:t>Проектно-исследовательская деятельность:</w:t>
      </w:r>
      <w:r>
        <w:t xml:space="preserve"> Модуль «Экологический практикум : «Влияние абиотических факторов на организмы».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20" w:firstLine="0"/>
      </w:pPr>
      <w:r>
        <w:t>« Определение запыленности воздуха в помещениях», «Измерение влажности и температуры в разных зонах класса»</w:t>
      </w:r>
    </w:p>
    <w:p w:rsidR="00404BC7" w:rsidRDefault="00404BC7" w:rsidP="00404BC7">
      <w:pPr>
        <w:rPr>
          <w:rFonts w:ascii="Times New Roman" w:eastAsia="Times New Roman" w:hAnsi="Times New Roman" w:cs="Times New Roman"/>
          <w:sz w:val="23"/>
          <w:szCs w:val="23"/>
        </w:rPr>
        <w:sectPr w:rsidR="00404BC7">
          <w:pgSz w:w="11905" w:h="16837"/>
          <w:pgMar w:top="461" w:right="717" w:bottom="1115" w:left="653" w:header="0" w:footer="3" w:gutter="0"/>
          <w:cols w:space="720"/>
        </w:sectPr>
      </w:pPr>
    </w:p>
    <w:p w:rsidR="00404BC7" w:rsidRDefault="00404BC7" w:rsidP="00404BC7">
      <w:pPr>
        <w:pStyle w:val="a9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ТУ.Тематическкое планирование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10"/>
        <w:gridCol w:w="1699"/>
        <w:gridCol w:w="2693"/>
        <w:gridCol w:w="4536"/>
        <w:gridCol w:w="2558"/>
        <w:gridCol w:w="576"/>
      </w:tblGrid>
      <w:tr w:rsidR="00404BC7" w:rsidTr="00452190">
        <w:trPr>
          <w:trHeight w:val="127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Тема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t>Форма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t>Целевая установка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Основные виды деятельности обучающихся на внеурочном занятии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Использование оборудование «Точка роста»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Ко</w:t>
            </w:r>
          </w:p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л-</w:t>
            </w:r>
          </w:p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во</w:t>
            </w:r>
          </w:p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час</w:t>
            </w:r>
          </w:p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ов</w:t>
            </w:r>
          </w:p>
        </w:tc>
      </w:tr>
      <w:tr w:rsidR="00404BC7" w:rsidTr="00452190">
        <w:trPr>
          <w:trHeight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Введение.(3часа)</w:t>
            </w:r>
          </w:p>
        </w:tc>
      </w:tr>
      <w:tr w:rsidR="00404BC7" w:rsidTr="00452190">
        <w:trPr>
          <w:trHeight w:val="20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План работы и техника безопасности при выполнении лабораторных, практических работ. Ознакомление с оборудованием центра «Точка роста».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Беседа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 работа №1 «Лабораторное оборудование и приборы для научных исследований».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формируется и развивается изобретательское, креативное и критическое мышление обучающихся.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«Точка роста»— комплект учебного оборудования детского технопарка, материальная база для создания инновационной образовательной среды.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404BC7" w:rsidTr="00452190">
        <w:trPr>
          <w:trHeight w:val="22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Оформление уголка кружка.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Коллективная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Формировать такие качества, как дружба, коллективизм, личная ответственность за общее дело.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Коммуникативные - обеспечивающие социальную компетентность познавательные - общеучебные, логические, связанные с решением проблемы Регулятивные - обеспечивающие организацию собственной деятельности Личностные - определяющие мотивационную ориентацию.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Фотоиллюстрации, компьютер, принтер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404BC7" w:rsidTr="00452190">
        <w:trPr>
          <w:trHeight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Раздел 1. Лаборатория Левенгука ( 6 часов)</w:t>
            </w:r>
          </w:p>
        </w:tc>
      </w:tr>
      <w:tr w:rsidR="00404BC7" w:rsidTr="00452190">
        <w:trPr>
          <w:trHeight w:val="22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Методы изучения живых организмов: наблюдение, измерение, эксперимент История изобретения микроскопа, его устройство и правила работы.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 работа № 2 «Изучение устройства увеличительны х приборов».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 Соблюдать правила работы в кабинете, обращения с лабораторным оборудованием.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Микроскоп световой, цифровой, лупа.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404BC7" w:rsidTr="00452190">
        <w:trPr>
          <w:trHeight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Клеточное строение организмов.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t>Лабораторный 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Сравнивать животную и растительную клетки,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t>Умение работать с лабораторным оборудованием, увеличительными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Микроскоп световой, цифровой.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</w:tbl>
    <w:p w:rsidR="00404BC7" w:rsidRDefault="00404BC7" w:rsidP="00404BC7">
      <w:pPr>
        <w:rPr>
          <w:sz w:val="2"/>
          <w:szCs w:val="2"/>
        </w:rPr>
        <w:sectPr w:rsidR="00404BC7">
          <w:type w:val="continuous"/>
          <w:pgSz w:w="16837" w:h="11905" w:orient="landscape"/>
          <w:pgMar w:top="905" w:right="663" w:bottom="1039" w:left="1013" w:header="0" w:footer="3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10"/>
        <w:gridCol w:w="1699"/>
        <w:gridCol w:w="2693"/>
        <w:gridCol w:w="4536"/>
        <w:gridCol w:w="2558"/>
        <w:gridCol w:w="576"/>
      </w:tblGrid>
      <w:tr w:rsidR="00404BC7" w:rsidTr="00452190">
        <w:trPr>
          <w:trHeight w:val="22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Многообразие клеток. Методы изучения живых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«Части клетки и их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назначение».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находить черты их сходства и различия. Различать ткани животных и растений на рисунках учебника, характеризовать их строение, объяснять их функции.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приборами. Наблюдать части и органоиды клетки на готовых микропрепаратах под малым и большим увеличением микроскопа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 лабораторным оборудованием.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Иллюстрации, презентация. Схемы.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35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Техника приготовления временного микропрепарата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 работа №3 «Приготовлени е препарата клеток сочной чешуи луковицы лука»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Формирование умения работать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Развивать самостоятельность при ведении учебно-познавательной деятельности. Знакомить с многообразием микроскопов, устройством и правилами работы с ними (на примере цифрового микроскопа).Обучать технике изготовления микропрепаратов; способам фиксирования результатов наблюдений в виде фото и видео, выполненных с помощью цифрового микроскопа.- сформировать у школьников представление о принципах функционирования микроскопа и об основных методах микроскопирования;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Интерактивный комплекс, световой, цифровой микроскоп, репчатый лук, пинцет, препаровальные иглы, стекла предметные, стаканчики с водой, пипетки,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фильтровальная бумага, иод.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</w:tr>
      <w:tr w:rsidR="00404BC7" w:rsidTr="00452190">
        <w:trPr>
          <w:trHeight w:val="3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Клетки, ткани и органы растений. Отличительные признаки живых организмов.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работа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№4«Ткани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растительного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организма».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Определять понятие «ткань». Характеризовать особенности строения и функции тканей растений. Устанавливать взаимосвязь строения и функций тканей. Объяснять значение тканей в жизни растения. Обобщать и систематизировать знания по теме, делать выводы. Отвечать на итоговые вопросы темы, выполнять задания.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Микроскоп цифровой, микропрепараты микро препараты «Продольный срез стебля кукурузы», «Поперечный срез корня тыквы», «Строение корня»; микроскопы; таблицы «Клеточное строение корня», «Корень и его зоны», «Внутреннее строение листа».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</w:tr>
      <w:tr w:rsidR="00404BC7" w:rsidTr="00452190">
        <w:trPr>
          <w:trHeight w:val="12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«Микромир вокруг нас»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Мини-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исследование.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Провести исследования различных объектов при помощи микроскопа . собрать информацию о микроорганизмах,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Проанализировать материалы информационных ресурсов и литературы и ввести понятие микромира; изучить разновидности микроорганизмов; выяснить какую роль микромир играет для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Микроскоп цифровой, спирт, вода, йод и пищевой краситель для окрашиваний, чашка Петри (плоская баночка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</w:tr>
    </w:tbl>
    <w:p w:rsidR="00404BC7" w:rsidRDefault="00404BC7" w:rsidP="00404BC7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10"/>
        <w:gridCol w:w="1694"/>
        <w:gridCol w:w="2698"/>
        <w:gridCol w:w="4536"/>
        <w:gridCol w:w="2558"/>
        <w:gridCol w:w="576"/>
      </w:tblGrid>
      <w:tr w:rsidR="00404BC7" w:rsidTr="00452190">
        <w:trPr>
          <w:trHeight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выяснить какую 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природы и человека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 стекла с крышкой),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5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микромир играет для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узнать может ли микромир причинить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но для каждого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1229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природы и человека.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вред,если да, то выделить способы борьбы с ним;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провести опрос среди учащихся.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исследования просто необходимы: предметное и покровное стекло, пинцет, пипетка, тонкая игла ит.д.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Раздел 2.Биология растений ( 16 часов'</w:t>
            </w:r>
          </w:p>
        </w:tc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Дыхание и обмен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Лабораторная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Характеризовать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Воспитание бережного отношения к своему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Компьютер 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404BC7" w:rsidTr="00452190">
        <w:trPr>
          <w:trHeight w:val="24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веществ у растений.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№ 5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сущность процесса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здоровью, привитие интереса к изучению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программой </w:t>
            </w:r>
            <w:r>
              <w:rPr>
                <w:lang w:val="en-US"/>
              </w:rPr>
              <w:t>Releon Lite,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6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«Дыхание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дыхания у растении.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предмета. Выполнять опыт, наблюдать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датчики кислорода 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24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листьев»,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результаты и делать выводы по результатам исследования.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углекислого газа,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Изучение механизмов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Лабораторная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Выявить зависимость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Компьютер 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404BC7" w:rsidTr="00452190">
        <w:trPr>
          <w:trHeight w:val="173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испарения воды листьями.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работа № 6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«Зависимость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транспирации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 температуры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от площади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поверхности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листьев».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транспирации и температуры от площади поверхности листьев.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программным обеспечением Датчики температуры и влажности Комнатное растение: монстера или пеларгония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Испарение воды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Лабораторная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Выяснить как влияет,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Провести измерения температуры 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Компьютер 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404BC7" w:rsidTr="00452190">
        <w:trPr>
          <w:trHeight w:val="23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растениями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№7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полив растения 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влажности, когда земля в горшке с растением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программным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7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«Испарение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количество испаряемой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сухая. Проанализировать полученные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обеспечением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26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воды листьями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воды.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данные.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измерительный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7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и после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Интерфейс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466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полива».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датчик температуры датчик влажности.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Тургор в жизни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Лабораторная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Выяснить зависимость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Продемонстрировать явление тургора 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Цифровой датчик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404BC7" w:rsidTr="00452190">
        <w:trPr>
          <w:trHeight w:val="259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растении.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№ 8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тургорного состояния от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примере поступления и выхода воды в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электропроводности,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5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Тургорное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количества вод в клетках.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клетках лука или корнеплода моркови.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вода, 1М раствор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3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состояние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хлорида натрия,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499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клеток.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пробирки, штатив, химические стаканы,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</w:tbl>
    <w:p w:rsidR="00404BC7" w:rsidRDefault="00404BC7" w:rsidP="00404BC7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10"/>
        <w:gridCol w:w="1699"/>
        <w:gridCol w:w="2693"/>
        <w:gridCol w:w="4536"/>
        <w:gridCol w:w="2558"/>
        <w:gridCol w:w="576"/>
      </w:tblGrid>
      <w:tr w:rsidR="00404BC7" w:rsidTr="00452190">
        <w:trPr>
          <w:trHeight w:val="381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фильтровальная бумага, нож или скальпель, линейка или штангенциркуль. Предметные стека, препаровальные стекла, препаровальная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0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60"/>
            </w:pPr>
            <w:r>
              <w:t>Воздушное питание растений — фотосинтез.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 работа № 9 «Фотосинтез».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Изучить механизм фотосинтеза как способа питания растений; раскрыть сущность процесса фотосинтеза и его значения для жизни на Земле.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нашей планете Выполнять наблюдения и измерения.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Цифровая лаборатория по экологии (датчик углекислого газа и кислорода).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</w:tr>
      <w:tr w:rsidR="00404BC7" w:rsidTr="00452190">
        <w:trPr>
          <w:trHeight w:val="20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Кутикула.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 работа № 10 «Значение кутикулы и пробки в защите растений от испарения».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Выяснить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Какое значение имеют кутикула и пробка в и спарении воды растением. Какая покровная ткань в большей степени вл ияет на испарение воды растением.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два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</w:tr>
      <w:tr w:rsidR="00404BC7" w:rsidTr="00452190">
        <w:trPr>
          <w:trHeight w:val="22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60"/>
            </w:pPr>
            <w:r>
              <w:t>Условия прорастания семян.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Цифровая лаборатория по экологии (датчик освещенности, влажности и температуры).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</w:tr>
      <w:tr w:rsidR="00404BC7" w:rsidTr="00452190">
        <w:trPr>
          <w:trHeight w:val="2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Деление клеток.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Лабораторная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Рассмотрение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Обучающая - научить применять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Предметные стекла,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</w:tr>
    </w:tbl>
    <w:p w:rsidR="00404BC7" w:rsidRDefault="00404BC7" w:rsidP="00404BC7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10"/>
        <w:gridCol w:w="1699"/>
        <w:gridCol w:w="2693"/>
        <w:gridCol w:w="4536"/>
        <w:gridCol w:w="2558"/>
        <w:gridCol w:w="576"/>
      </w:tblGrid>
      <w:tr w:rsidR="00404BC7" w:rsidTr="00452190">
        <w:trPr>
          <w:trHeight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работа № 12 «Наблюдение фаз митоза в клетках растений»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микропрепаратов с делящимися клетками растения. изучить поведение хромосом во время фаз митоза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полученные знания при сравнении основных стадий деления клеток в митозе; развивающая - способствовать формированию навыков работы с микроскопом;- воспитательная - предоставить возможность проявить самостоятельность и активность в выполнении заданий лабораторной работы, аккуратность в оформлении результатов.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покровные стекла, препаровальная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38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 работа № 13 «Обнаружение хлоропластов в клетках растений»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Характеризовать главные признаки растений.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человекаУмение работать с лабораторным оборудованием, увеличительнымиприборами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404BC7" w:rsidTr="00452190">
        <w:trPr>
          <w:trHeight w:val="40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22</w:t>
            </w:r>
            <w:r>
              <w:softHyphen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Лист.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 работа № 14 «Обнаружение нитратов в листьях»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Обнаружить нитраты в листьях растений и определить источник их поступления.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Существуют нормы по содержанию нитратов. Опасно ли для человека повышенное содержание нитратов в растениях.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Побеги комнатных растений (бальзамина, сингониума или быстрорастущих видов семейства коммелиновые — традесканции, зебрины, сеткреазии), ступка с пестиком, ножницы, воронка, марля или бинт, химический стакан на 50 мл, цифровой датчик концентрации ионов, электрод нитрат- анионов, электрод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</w:tbl>
    <w:p w:rsidR="00404BC7" w:rsidRDefault="00404BC7" w:rsidP="00404BC7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10"/>
        <w:gridCol w:w="1699"/>
        <w:gridCol w:w="2693"/>
        <w:gridCol w:w="4536"/>
        <w:gridCol w:w="2558"/>
        <w:gridCol w:w="576"/>
      </w:tblGrid>
      <w:tr w:rsidR="00404BC7" w:rsidTr="00452190">
        <w:trPr>
          <w:trHeight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сравнения.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24-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Вегетативное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Практическая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Сформировать умение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сформировать знания о способах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Субстрат для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404BC7" w:rsidTr="00452190">
        <w:trPr>
          <w:trHeight w:val="25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размножение растений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размножать растения с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вегетативного размножения растений в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укоренения черенков,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5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«Способы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помощью вегетативных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природе и практике человека, роли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рассадные ящики,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5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вегетативного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органов.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вегетативного размножения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цветочные горшки,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5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размножения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стаканы с водой,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97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растений».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ножницы, нож, учебник, видеоурок и таблица «Вегетативное размножение».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Раздел 3.Животные (7часов)</w:t>
            </w:r>
          </w:p>
        </w:tc>
      </w:tr>
      <w:tr w:rsidR="00404BC7" w:rsidTr="00452190">
        <w:trPr>
          <w:trHeight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Животные. Строение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Практическая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Распознавать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Характеризовать простейших по рисункам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Готовить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404BC7" w:rsidTr="00452190">
        <w:trPr>
          <w:trHeight w:val="24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животных.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одноклеточных 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учебника, описывать их различие, называть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микропрепарат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59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Многообразие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«Классификаци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многоклеточных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части их тела. Сравнивать строение тела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культуры амеб.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59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животных, их роль в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я животных ».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животных на рисунках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амёбы с клеткой эукариот, делать выводы.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Обнаружение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3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природе и жизни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учебника.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Называть многоклеточных животных,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одноклеточных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261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человека.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изображённых на рисунке учебника. 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жизнедеятельность животных. Умение работать с лабораторным оборудованием, увеличительными приборами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27-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Простейшие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Изучить особенности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Выявлять характерные признаки подцарства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Предметные стёкла,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404BC7" w:rsidTr="00452190">
        <w:trPr>
          <w:trHeight w:val="26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Лабораторная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строения 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Простейшие, или Одноклеточные, ти- па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покровные стекла,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4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жизнедеятельности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Саркодовые жгутиконосцы.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препаровальная игла,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52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«Сравнительна 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простейших </w:t>
            </w:r>
            <w:r>
              <w:rPr>
                <w:lang w:val="en-US"/>
              </w:rPr>
              <w:t>(Protozoa).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Распознавать представите- лей класса Саркодовые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пинцет, пипетка, фильтровальная бумага,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4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характеристика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 микропрепаратах, рисунках, фотографиях.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микроскоп,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4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одноклеточных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Устанавливать взаимосвязь строения и функц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микропрепарат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149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организмов»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ий организма на примере амёбы-про тея. Обосновывать роль простейших в экосистема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х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Умение работать с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лабораторным оборудованием, увеличительн ыми приборами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инфузория-туфелька, эвглена, мерный стакан с водой из природного водоема, вата.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Движение животных.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Лабораторная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Готовить микро- препарат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Формулировать вывод о значении движения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Электронные табли-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404BC7" w:rsidTr="00452190">
        <w:trPr>
          <w:trHeight w:val="23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работа №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культуры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для животных.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цы и плакаты.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5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«Наблюдение 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инфузорий. Изучать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Фиксировать результаты наблюдений в тетра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</w:tbl>
    <w:p w:rsidR="00404BC7" w:rsidRDefault="00404BC7" w:rsidP="00404BC7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10"/>
        <w:gridCol w:w="1699"/>
        <w:gridCol w:w="2693"/>
        <w:gridCol w:w="4536"/>
        <w:gridCol w:w="2558"/>
        <w:gridCol w:w="576"/>
      </w:tblGrid>
      <w:tr w:rsidR="00404BC7" w:rsidTr="00452190">
        <w:trPr>
          <w:trHeight w:val="15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а передвижени ем животных».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живые организмы под микроскопом при малом увеличении.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ди.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Соблюдать правила работы в кабинете, обращения с лабораторным оборудованием. Умение работать с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лабораторным оборудованием, увеличительн ыми приборами.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Тип кольчатые черви. Внутреннее строение дождевого червя.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Лабораторная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работа № 6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«Особенности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внутреннего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строения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дождевого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червя»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изучить внутреннее развитие дождевого червя.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Называть черты более высо</w:t>
            </w:r>
            <w:r>
              <w:softHyphen/>
              <w:t>кой организации кольчатых червей по сравнению с кру-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глыми.Распознавать представителей класса н а рисунках, фотографиях. Характеризовать черты ус- ложнения строения систем внутренних органов. Формулировать вывод об уровне строения органов чувств.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Бинокулярный микроскоп, препарат поперечный срез дождевого червя, препарат поперечный Лупа.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</w:tr>
      <w:tr w:rsidR="00404BC7" w:rsidTr="00452190">
        <w:trPr>
          <w:trHeight w:val="17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31</w:t>
            </w:r>
            <w:r>
              <w:softHyphen/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Мини-исследование «Птицы на кормушке»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Практическая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орнитология.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Работа в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группах: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исследование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«Птицы на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кормушке».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</w:tr>
      <w:tr w:rsidR="00404BC7" w:rsidTr="00452190">
        <w:trPr>
          <w:trHeight w:val="2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Раздел 4 Экология(2 часа)</w:t>
            </w:r>
          </w:p>
        </w:tc>
      </w:tr>
      <w:tr w:rsidR="00404BC7" w:rsidTr="00452190">
        <w:trPr>
          <w:trHeight w:val="30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Влияние экологических факторов на организмы.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Экологический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практикум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«Влияние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абиотических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факторов на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организмы».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Различать понятия: «экологический фактор», «фактор неживой природы», «фактор живой природы»,</w:t>
            </w:r>
          </w:p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антропогенный фактор». Характеризовать действие различных факторов среды на организмы, приводить примеры собственных наблюдений.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Цифровая лаборатория по экологии (датчик освещенности, влажности и температуры).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</w:tr>
      <w:tr w:rsidR="00404BC7" w:rsidTr="00452190">
        <w:trPr>
          <w:trHeight w:val="12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«Микроклимат в классе»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Экологический практикум «Измерение влажности и температуры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Определить и сравнить влажность и температуру воздуха в классе и около растения.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Сравнительное исследование температуры и влажности воздуха в классе и около растения. Какую роль играют зелёные насаждения в городе?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</w:tr>
    </w:tbl>
    <w:p w:rsidR="00404BC7" w:rsidRDefault="00404BC7" w:rsidP="00404BC7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10"/>
        <w:gridCol w:w="1699"/>
        <w:gridCol w:w="2693"/>
        <w:gridCol w:w="4536"/>
        <w:gridCol w:w="2558"/>
        <w:gridCol w:w="576"/>
      </w:tblGrid>
      <w:tr w:rsidR="00404BC7" w:rsidTr="00452190">
        <w:trPr>
          <w:trHeight w:val="5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разных зонах класса».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</w:tbl>
    <w:p w:rsidR="00404BC7" w:rsidRDefault="00404BC7" w:rsidP="00404BC7">
      <w:pPr>
        <w:rPr>
          <w:rFonts w:ascii="Arial Unicode MS" w:hAnsi="Arial Unicode MS" w:cs="Arial Unicode MS"/>
          <w:color w:val="000000"/>
          <w:sz w:val="2"/>
          <w:szCs w:val="2"/>
        </w:rPr>
      </w:pPr>
    </w:p>
    <w:p w:rsidR="00404BC7" w:rsidRDefault="00404BC7" w:rsidP="00404BC7">
      <w:pPr>
        <w:pStyle w:val="33"/>
        <w:keepNext/>
        <w:keepLines/>
        <w:shd w:val="clear" w:color="auto" w:fill="auto"/>
        <w:spacing w:before="516" w:after="486" w:line="270" w:lineRule="exact"/>
        <w:ind w:left="40"/>
      </w:pPr>
      <w:bookmarkStart w:id="21" w:name="bookmark23"/>
      <w:r>
        <w:rPr>
          <w:rStyle w:val="100"/>
        </w:rPr>
        <w:t>V.</w:t>
      </w:r>
      <w:r>
        <w:t xml:space="preserve"> Учебный (тематический) план</w:t>
      </w:r>
      <w:bookmarkEnd w:id="2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9499"/>
        <w:gridCol w:w="850"/>
        <w:gridCol w:w="1834"/>
        <w:gridCol w:w="1579"/>
      </w:tblGrid>
      <w:tr w:rsidR="00404BC7" w:rsidTr="00452190">
        <w:trPr>
          <w:trHeight w:val="10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№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20"/>
            </w:pPr>
            <w: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теория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практика</w:t>
            </w:r>
          </w:p>
        </w:tc>
      </w:tr>
      <w:tr w:rsidR="00404BC7" w:rsidTr="00452190">
        <w:trPr>
          <w:trHeight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Введение.(3часа)</w:t>
            </w:r>
          </w:p>
        </w:tc>
      </w:tr>
      <w:tr w:rsidR="00404BC7" w:rsidTr="00452190">
        <w:trPr>
          <w:trHeight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1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t>План работы и техника безопасности при выполнении лабораторных, практических работ. Ознакомление с оборудованием центра «Точка роста». Лабораторная работа №1 «Лабораторное оборудование и приборы для научных исследований».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2-3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Оформление уголка кружка.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1</w:t>
            </w:r>
          </w:p>
        </w:tc>
      </w:tr>
      <w:tr w:rsidR="00404BC7" w:rsidTr="00452190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80"/>
            </w:pPr>
            <w:r>
              <w:t>Раздел 1. Лаборатория Левенгука ( 6 часов)</w:t>
            </w:r>
          </w:p>
        </w:tc>
      </w:tr>
      <w:tr w:rsidR="00404BC7" w:rsidTr="00452190">
        <w:trPr>
          <w:trHeight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4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t>Методы изучения живых организмов: наблюдение, измерение, эксперимент История изобретения микроскопа, его устройство и правила работы. Лабораторная работа № 2 «Изучение устройства увеличительных приборов».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0,5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5-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t>Клеточное строение организмов. Многообразие клеток. Методы изучения живых. Лабораторный практикум«Части клетки и их назначение».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0,5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6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t>Техника приготовления временного микропрепарата. Лабораторная работа №3 «Приготовление препарата клеток сочной чешуи луковицы лука».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0,5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7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t>Клетки, ткани и органы растений. Отличительные признаки живых организмов. Лабораторная работа №4«Ткани растительного организма».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0,5</w:t>
            </w:r>
          </w:p>
        </w:tc>
      </w:tr>
      <w:tr w:rsidR="00404BC7" w:rsidTr="00452190">
        <w:trPr>
          <w:trHeight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8-9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«Микромир вокруг нас». Мини-исследование.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1</w:t>
            </w:r>
          </w:p>
        </w:tc>
      </w:tr>
      <w:tr w:rsidR="00404BC7" w:rsidTr="00452190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680"/>
            </w:pPr>
            <w:r>
              <w:t>Раздел 2.Биология растений ( 16 часов)</w:t>
            </w:r>
          </w:p>
        </w:tc>
      </w:tr>
      <w:tr w:rsidR="00404BC7" w:rsidTr="00452190">
        <w:trPr>
          <w:trHeight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10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Дыхание и обмен веществ у растений. Лабораторная работа № 5 «Дыхание листьев»,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0,5</w:t>
            </w:r>
          </w:p>
        </w:tc>
      </w:tr>
      <w:tr w:rsidR="00404BC7" w:rsidTr="00452190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right="240" w:firstLine="0"/>
              <w:jc w:val="right"/>
            </w:pPr>
            <w:r>
              <w:t>11</w:t>
            </w:r>
            <w:r>
              <w:softHyphen/>
              <w:t>12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1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13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t>Испарение воды растениями Лабораторная работа №7 «Испарение воды листьями до и после полива».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0,5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right="240" w:firstLine="0"/>
              <w:jc w:val="right"/>
            </w:pPr>
            <w:r>
              <w:t>14</w:t>
            </w:r>
            <w:r>
              <w:softHyphen/>
              <w:t>15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Тургор в жизни растений. Лабораторная работа № 8 Тургорное состояние клеток.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1</w:t>
            </w:r>
          </w:p>
        </w:tc>
      </w:tr>
      <w:tr w:rsidR="00404BC7" w:rsidTr="00452190">
        <w:trPr>
          <w:trHeight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16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Воздушное питание растений — фотосинтез. Лабораторная работа № 9«Фотосинтез».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0,5</w:t>
            </w:r>
          </w:p>
        </w:tc>
      </w:tr>
      <w:tr w:rsidR="00404BC7" w:rsidTr="00452190">
        <w:trPr>
          <w:trHeight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>
              <w:t>17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Кутикула. Лабораторная работа № 10 «Значение кутикулы и пробки в защите растений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</w:pPr>
            <w:r>
              <w:t>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</w:pPr>
            <w:r>
              <w:t>0,5</w:t>
            </w:r>
          </w:p>
        </w:tc>
      </w:tr>
    </w:tbl>
    <w:p w:rsidR="00404BC7" w:rsidRDefault="00404BC7" w:rsidP="00404BC7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9499"/>
        <w:gridCol w:w="850"/>
        <w:gridCol w:w="1843"/>
        <w:gridCol w:w="1570"/>
      </w:tblGrid>
      <w:tr w:rsidR="00404BC7" w:rsidTr="00452190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испарения».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404BC7" w:rsidTr="00452190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18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t>Условия прорастания семян. 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0,5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0,5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19</w:t>
            </w:r>
            <w:r>
              <w:softHyphen/>
              <w:t>20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Деление клеток. Лабораторная работа № 12 «Наблюдение фаз митоза в клетках растений»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1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21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t>Растения. Многообразие растений. Значение растений в природе и жизни человека Лабораторная работа № 13 «Обнаружение хлоропластов в клетках растений»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0,5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0,5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22</w:t>
            </w:r>
            <w:r>
              <w:softHyphen/>
              <w:t>23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Лист. Лабораторная работа № 14 «Обнаружение нитратов в листьях»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1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t>24</w:t>
            </w:r>
            <w:r>
              <w:softHyphen/>
              <w:t>25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t>Вегетативное размножение растений. Практическая работа «Способы вегетативного размножения растений».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1</w:t>
            </w:r>
          </w:p>
        </w:tc>
      </w:tr>
      <w:tr w:rsidR="00404BC7" w:rsidTr="00452190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340"/>
            </w:pPr>
            <w:r>
              <w:t>Раздел З.Животные (7часов)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26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t>Животные. Строение животных. Многообразие животных, их роль в природе и жизни человека. Практическая работа «Классификация животных 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0,5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0,5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27</w:t>
            </w:r>
            <w:r>
              <w:softHyphen/>
              <w:t>28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 w:firstLine="0"/>
            </w:pPr>
            <w:r>
              <w:t>Простейшие.</w:t>
            </w:r>
          </w:p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</w:pPr>
            <w: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1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29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t>Движение животных. Лабораторная работа № «Наблюдение за передвижением животных».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0,5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0,5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30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t>Тип кольчатые черви. Внутреннее строение дождевого червя. Лабораторная работа № 6 «Особенности внутреннего строения дождевого червя»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0,5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0,5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31</w:t>
            </w:r>
            <w:r>
              <w:softHyphen/>
              <w:t>32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t>Мини-исследование «Птицы на кормушке» Практическая орнитология. Работа в группах: исследование «Птицы на кормушке».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1</w:t>
            </w:r>
          </w:p>
        </w:tc>
      </w:tr>
      <w:tr w:rsidR="00404BC7" w:rsidTr="00452190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C7" w:rsidRDefault="00404BC7" w:rsidP="00452190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460"/>
            </w:pPr>
            <w:r>
              <w:t>Раздел 4 Экология(2 часа)</w:t>
            </w:r>
          </w:p>
        </w:tc>
      </w:tr>
      <w:tr w:rsidR="00404BC7" w:rsidTr="00452190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33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t>Влияние экологических факторов на организмы. Экологический практикум «Влияние абиотических факторов на организмы».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0,5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0,5</w:t>
            </w:r>
          </w:p>
        </w:tc>
      </w:tr>
      <w:tr w:rsidR="00404BC7" w:rsidTr="00452190">
        <w:trPr>
          <w:trHeight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34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</w:pPr>
            <w:r>
              <w:t>«Микроклимат в классе» Экологический практикум «Измерение влажности и температуры в разных зонах класса».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</w:pPr>
            <w:r>
              <w:t>0,5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</w:pPr>
            <w:r>
              <w:t>0,5</w:t>
            </w:r>
          </w:p>
        </w:tc>
      </w:tr>
    </w:tbl>
    <w:p w:rsidR="00404BC7" w:rsidRDefault="00404BC7" w:rsidP="00404BC7">
      <w:pPr>
        <w:rPr>
          <w:sz w:val="2"/>
          <w:szCs w:val="2"/>
        </w:rPr>
        <w:sectPr w:rsidR="00404BC7">
          <w:type w:val="continuous"/>
          <w:pgSz w:w="16837" w:h="11905" w:orient="landscape"/>
          <w:pgMar w:top="559" w:right="706" w:bottom="891" w:left="968" w:header="0" w:footer="3" w:gutter="0"/>
          <w:cols w:space="720"/>
        </w:sectPr>
      </w:pPr>
    </w:p>
    <w:p w:rsidR="00404BC7" w:rsidRDefault="00404BC7" w:rsidP="00404BC7">
      <w:pPr>
        <w:pStyle w:val="42"/>
        <w:keepNext/>
        <w:keepLines/>
        <w:shd w:val="clear" w:color="auto" w:fill="auto"/>
        <w:ind w:left="20" w:right="1160"/>
      </w:pPr>
      <w:bookmarkStart w:id="22" w:name="bookmark24"/>
      <w:r>
        <w:t>ФОРМЫ АТТЕСТАЦИИ И ОЦЕНОЧНЫЕ МАТЕРИАЛЫ Формы контроля достижения результатов</w:t>
      </w:r>
      <w:bookmarkEnd w:id="22"/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36"/>
        </w:tabs>
        <w:spacing w:before="0" w:after="215" w:line="274" w:lineRule="exact"/>
        <w:ind w:left="20"/>
      </w:pPr>
      <w:r>
        <w:t>Анкетирование, выявление заинтересованности предметом (ботаникой).</w:t>
      </w:r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46"/>
        </w:tabs>
        <w:spacing w:before="0" w:after="233" w:line="230" w:lineRule="exact"/>
        <w:ind w:left="20"/>
      </w:pPr>
      <w:r>
        <w:t>Оценка качества выполнения творческих и проектных работ.</w:t>
      </w:r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46"/>
        </w:tabs>
        <w:spacing w:before="0" w:after="743" w:line="230" w:lineRule="exact"/>
        <w:ind w:left="20"/>
      </w:pPr>
      <w:r>
        <w:t>Оценка качества выполнения лабораторных и практических работ.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1160" w:firstLine="0"/>
      </w:pPr>
      <w:r>
        <w:t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</w:t>
      </w:r>
    </w:p>
    <w:p w:rsidR="00404BC7" w:rsidRDefault="00404BC7" w:rsidP="00404BC7">
      <w:pPr>
        <w:pStyle w:val="42"/>
        <w:keepNext/>
        <w:keepLines/>
        <w:shd w:val="clear" w:color="auto" w:fill="auto"/>
        <w:ind w:left="20" w:right="260"/>
      </w:pPr>
      <w:bookmarkStart w:id="23" w:name="bookmark25"/>
      <w:r>
        <w:t>ОРГАНИЗАЦИОННО-ПЕДАГОГИЧЕСКИЕ УСЛОВИЯ РЕАЛИЗАЦИИ ПРОГРАММЫ Методическое обеспечение реализации программы</w:t>
      </w:r>
      <w:bookmarkEnd w:id="23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60" w:firstLine="0"/>
      </w:pPr>
      <w:r>
        <w:t>Данная Программа опирается на принципы научности, последовательности, преемственности, доступности, наглядности, поддержания интереса к ней. С целью более эффективной реализации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60" w:firstLine="0"/>
      </w:pPr>
      <w:r>
        <w:t>Программы созданы условия для благоприятного, личного общения педагога с обучающимися, используются технологические средства обучения, проводятся экскурсии, применяются игровые технологии и творческая деятельность, проводятся лабораторные и практические работы.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700" w:firstLine="0"/>
        <w:jc w:val="both"/>
      </w:pPr>
      <w:r>
        <w:t>Теоретический материал дается в доступной, наглядной, эмоционально-окрашенной форме. Обучающиеся вовлекаются в проектную и исследовательскую деятельность Основной формой организации деятельности обучающихся на занятии являются групповая работа. В течение всего времени обучения по Программе обучающиеся приобретают теоретические знания, которые подкрепляются практической деятельностью. Основными формами, обеспечивающими сознательное и прочное усвоение обучающимися материала, являются:</w:t>
      </w:r>
    </w:p>
    <w:p w:rsidR="00404BC7" w:rsidRDefault="00404BC7" w:rsidP="00404BC7">
      <w:pPr>
        <w:pStyle w:val="31"/>
        <w:shd w:val="clear" w:color="auto" w:fill="auto"/>
        <w:spacing w:before="0" w:after="215" w:line="274" w:lineRule="exact"/>
        <w:ind w:left="20" w:right="700" w:firstLine="960"/>
      </w:pPr>
      <w:r>
        <w:t>-практическое занятие, сочетающее теоретическое и практическое освоение новых знаний, умений и навыков;</w:t>
      </w:r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36"/>
        </w:tabs>
        <w:spacing w:before="0" w:after="238" w:line="230" w:lineRule="exact"/>
        <w:ind w:left="20"/>
      </w:pPr>
      <w:r>
        <w:t>занятие - практикум предусматривает отработку практических навыков;</w:t>
      </w:r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36"/>
        </w:tabs>
        <w:spacing w:before="0" w:after="203" w:line="230" w:lineRule="exact"/>
        <w:ind w:left="20"/>
      </w:pPr>
      <w:r>
        <w:t>занятие - самостоятельная работа формирует навык самостоятельной деятельности.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60" w:firstLine="0"/>
      </w:pPr>
      <w:r>
        <w:t>При изучении теоретического материала с учётом возрастных особенностей организуются практические и лабораторные работы, самостоятельная работа, подготовка докладов, творческих работ, исследовательских работ, проектов. Организуется работа с ресурсами Интернет, создание мультимедийных презентаций, встречи со специалистами. Программа предусматривает использование различных педагогических технологий, приметаемых в системе дополнительного образования:</w:t>
      </w:r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65"/>
        </w:tabs>
        <w:spacing w:before="0" w:after="215" w:line="274" w:lineRule="exact"/>
        <w:ind w:left="20" w:right="260"/>
      </w:pPr>
      <w:r>
        <w:t>игровые (обеспечивают личностную мотивационную включенность каждого обучающегося);</w:t>
      </w:r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41"/>
        </w:tabs>
        <w:spacing w:before="0" w:after="199" w:line="230" w:lineRule="exact"/>
        <w:ind w:left="20"/>
      </w:pPr>
      <w:r>
        <w:t>проектного (или исследовательского) обучения;</w:t>
      </w:r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74"/>
        </w:tabs>
        <w:spacing w:before="0" w:after="184" w:line="278" w:lineRule="exact"/>
        <w:ind w:left="20" w:right="260"/>
      </w:pPr>
      <w:r>
        <w:t>обучения в сотрудничестве (или в малых группах) - одна из наиболее эффективных технологий личностно - ориентированного образования;</w:t>
      </w:r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70"/>
        </w:tabs>
        <w:spacing w:before="0" w:after="215" w:line="274" w:lineRule="exact"/>
        <w:ind w:left="20" w:right="1160"/>
        <w:jc w:val="both"/>
      </w:pPr>
      <w:r>
        <w:t>здоровьесбергающие - создающие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педагогов);</w:t>
      </w:r>
    </w:p>
    <w:p w:rsidR="00404BC7" w:rsidRDefault="00404BC7" w:rsidP="00404BC7">
      <w:pPr>
        <w:pStyle w:val="31"/>
        <w:numPr>
          <w:ilvl w:val="0"/>
          <w:numId w:val="16"/>
        </w:numPr>
        <w:shd w:val="clear" w:color="auto" w:fill="auto"/>
        <w:tabs>
          <w:tab w:val="left" w:pos="241"/>
        </w:tabs>
        <w:spacing w:before="0" w:line="230" w:lineRule="exact"/>
        <w:ind w:left="20"/>
      </w:pPr>
      <w:r>
        <w:t>информационные (или ИКТ).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40" w:firstLine="0"/>
      </w:pPr>
      <w:r>
        <w:t>Внедряемые технологии позволяют развить способности каждого обучающегося, включив его в активную деятельность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900" w:firstLine="700"/>
      </w:pPr>
      <w:r>
        <w:rPr>
          <w:rStyle w:val="ac"/>
        </w:rPr>
        <w:t xml:space="preserve">Исследовательская работа по каждому разделу. </w:t>
      </w:r>
      <w:r>
        <w:t>Поиск информации в сети Интернет по темам: «Растительный мир под микроскопом». «Животный мир под микроскопом», «Чудеса микромира» и других, по выбору учащихся. Анализ собранной информации и разработка исследовательской работы. Оформление результатов исследовательской работы.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24" w:name="bookmark26"/>
      <w:r>
        <w:t>Подведение итогов работы.</w:t>
      </w:r>
      <w:bookmarkEnd w:id="24"/>
    </w:p>
    <w:p w:rsidR="00404BC7" w:rsidRDefault="00404BC7" w:rsidP="00404BC7">
      <w:pPr>
        <w:pStyle w:val="31"/>
        <w:shd w:val="clear" w:color="auto" w:fill="auto"/>
        <w:spacing w:before="0" w:after="240" w:line="274" w:lineRule="exact"/>
        <w:ind w:left="20" w:firstLine="0"/>
      </w:pPr>
      <w:r>
        <w:t>Представление результатов работы. Анализ работы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 w:right="240"/>
      </w:pPr>
      <w:bookmarkStart w:id="25" w:name="bookmark27"/>
      <w:r>
        <w:t>Темы проектов: К главе « Бактерии, грибы.»</w:t>
      </w:r>
      <w:bookmarkEnd w:id="25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Исследование бактериальной загрязненности предметов обихода и рук учащихся класса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Получение кисломолочных продуктов в квартире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Можно ли выращивать грибы в домашних условиях?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Влияние различных условий на рост и размножение дрожжей.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Изучение работы дрожжей в тесте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26" w:name="bookmark28"/>
      <w:r>
        <w:t>К главе</w:t>
      </w:r>
      <w:r>
        <w:rPr>
          <w:rStyle w:val="53"/>
        </w:rPr>
        <w:t xml:space="preserve"> «</w:t>
      </w:r>
      <w:r>
        <w:t xml:space="preserve"> Растения»</w:t>
      </w:r>
      <w:bookmarkEnd w:id="26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40" w:firstLine="0"/>
      </w:pPr>
      <w:r>
        <w:t>Изучение водорослей в аквариумных условиях Выращивание мандарина из косточки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40" w:firstLine="0"/>
      </w:pPr>
      <w:r>
        <w:t>Выращивание комнатного растения Хлорофитум в различных грунтах. Выращивание растений из семян экзотических плодов. Как быстро вырастить кедр в домашнихусловиях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Как вырастить цветущий кактус Выявление фототропизма у растений.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Влияние магнитной воды на жизнедеятельность растений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Можно ли из одного растения вырастить растение с двумя стеблями?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Какие корни у растений тундры? Растения хищники.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Техника гидропоники в комнатном цветоводстве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Исследование условий хранения букетов цветов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Влияние настоя крапивы на рост и развитие фиалок.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Влияние сока алоэ как биостимулятора на развитие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firstLine="0"/>
      </w:pPr>
      <w:r>
        <w:t>растений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40" w:firstLine="0"/>
      </w:pPr>
      <w:r>
        <w:t>Влияние талой воды на прорастание семян гороха. Влияние кислотности почв на развитие растений. Влияние отходов табачных изделий на развитие растений. Влияние азотных удобрений на развитие растений. Исследование живых организмов в пробах почвы.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40" w:firstLine="0"/>
      </w:pPr>
      <w:r>
        <w:t>Установить зависимость факторов неживой природы от живой (плодородие почвы от гниения растений).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20"/>
      </w:pPr>
      <w:bookmarkStart w:id="27" w:name="bookmark29"/>
      <w:r>
        <w:t>К главе « Животные»</w:t>
      </w:r>
      <w:bookmarkEnd w:id="27"/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40" w:firstLine="0"/>
      </w:pPr>
      <w:r>
        <w:t>Чудодейственность зоотерапии Электричество в живых организмах. Жизнь муравьев. Загадки пчелиного улья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40" w:firstLine="0"/>
      </w:pPr>
      <w:r>
        <w:t>Изучение внешних условий, при которых возможно разведение и сохранение потомства золотой рыбки</w:t>
      </w:r>
    </w:p>
    <w:p w:rsidR="00404BC7" w:rsidRDefault="00404BC7" w:rsidP="00404BC7">
      <w:pPr>
        <w:pStyle w:val="31"/>
        <w:shd w:val="clear" w:color="auto" w:fill="auto"/>
        <w:spacing w:before="0" w:line="274" w:lineRule="exact"/>
        <w:ind w:left="20" w:right="240" w:firstLine="0"/>
      </w:pPr>
      <w:r>
        <w:t>Исследование жизнедеятельности дождевых червей в различных видах почв Поведение попугаев-неразлучников Мир глазами различных животных.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164" w:line="230" w:lineRule="exact"/>
        <w:ind w:left="1940"/>
      </w:pPr>
      <w:bookmarkStart w:id="28" w:name="bookmark30"/>
      <w:r>
        <w:rPr>
          <w:lang w:val="en-US"/>
        </w:rPr>
        <w:t>VI</w:t>
      </w:r>
      <w:r>
        <w:t>-Материально-техническое обеспечение программы</w:t>
      </w:r>
      <w:bookmarkEnd w:id="28"/>
    </w:p>
    <w:p w:rsidR="00404BC7" w:rsidRDefault="00404BC7" w:rsidP="00404BC7">
      <w:pPr>
        <w:pStyle w:val="31"/>
        <w:shd w:val="clear" w:color="auto" w:fill="auto"/>
        <w:spacing w:before="0" w:after="250"/>
        <w:ind w:left="20" w:right="320" w:firstLine="0"/>
      </w:pPr>
      <w:r>
        <w:t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электрообеспечение,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 - 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172" w:line="230" w:lineRule="exact"/>
        <w:ind w:left="20"/>
      </w:pPr>
      <w:bookmarkStart w:id="29" w:name="bookmark31"/>
      <w:r>
        <w:t>Литература</w:t>
      </w:r>
      <w:bookmarkEnd w:id="29"/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11"/>
        </w:tabs>
        <w:spacing w:before="0" w:line="312" w:lineRule="exact"/>
        <w:ind w:left="720" w:right="320" w:hanging="340"/>
        <w:jc w:val="both"/>
      </w:pPr>
      <w:r>
        <w:t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В.В.Буслаков, А.В.Пынеев.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35"/>
        </w:tabs>
        <w:spacing w:before="0" w:line="312" w:lineRule="exact"/>
        <w:ind w:left="720" w:right="720" w:hanging="340"/>
        <w:jc w:val="both"/>
      </w:pPr>
      <w:r>
        <w:t>Петров В.В. Растительный мир нашей Родины: кн. для учителя. -2-е изд., доп. — М.: Просвещение, 1991.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30"/>
        </w:tabs>
        <w:spacing w:before="0" w:line="312" w:lineRule="exact"/>
        <w:ind w:left="720" w:hanging="340"/>
        <w:jc w:val="both"/>
      </w:pPr>
      <w:r>
        <w:t>Чернова Н.М. Лабораторный практикум по экологии. — М.: Просвещение, 1986.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40"/>
        </w:tabs>
        <w:spacing w:before="0" w:line="274" w:lineRule="exact"/>
        <w:ind w:left="720" w:right="1280" w:hanging="340"/>
      </w:pPr>
      <w:r>
        <w:t>Абаскалова Н.П. Здоровью надо учить: Методическое пособие для учителей. - Новосибирск: Лада, 2000.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26"/>
        </w:tabs>
        <w:spacing w:before="0" w:line="274" w:lineRule="exact"/>
        <w:ind w:left="720" w:right="320" w:hanging="340"/>
        <w:jc w:val="both"/>
      </w:pPr>
      <w:r>
        <w:t>Болушевский С.В. Биология. Веселые научные опыты для детей и взрослых-М.: Эксмо, 2013. -96с.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35"/>
        </w:tabs>
        <w:spacing w:before="0" w:line="274" w:lineRule="exact"/>
        <w:ind w:left="720" w:right="320" w:hanging="340"/>
        <w:jc w:val="both"/>
      </w:pPr>
      <w:r>
        <w:t>Долгачева В. С., Алексахина Е. М. Естествознание. Ботаника; Академия - Москва, 2012. - 368 с.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30"/>
        </w:tabs>
        <w:spacing w:before="0" w:line="274" w:lineRule="exact"/>
        <w:ind w:left="720" w:right="720" w:hanging="340"/>
      </w:pPr>
      <w:r>
        <w:t>Вебстер К., Жевлакова М.А., Кириллов П.Н., Корякина Н.И. От экологического образования к образованию для устойчивого развития. - СПб.: Наука, САГА, 2005.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26"/>
        </w:tabs>
        <w:spacing w:before="0" w:line="274" w:lineRule="exact"/>
        <w:ind w:left="720" w:right="1280" w:hanging="340"/>
      </w:pPr>
      <w:r>
        <w:t>Галеева Н.Л. Сто приемов для учебного успеха ученика на уроках биологии: Методическое пособие для учителя. - М.: «5 за знания», 2006.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30"/>
        </w:tabs>
        <w:spacing w:before="0" w:line="274" w:lineRule="exact"/>
        <w:ind w:left="720" w:hanging="340"/>
        <w:jc w:val="both"/>
      </w:pPr>
      <w:r>
        <w:t>Гоголев М.И. Медико-санитарная подготовка учащихся. - М.: Просвещение, 1995.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16"/>
        </w:tabs>
        <w:spacing w:before="0" w:line="274" w:lineRule="exact"/>
        <w:ind w:left="720" w:hanging="340"/>
        <w:jc w:val="both"/>
      </w:pPr>
      <w:r>
        <w:t>Зайчикова С. Г., Барабанов Е. И. Ботаника; ГЭОТАР-Медиа - Москва, 2013.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16"/>
        </w:tabs>
        <w:spacing w:before="0" w:line="274" w:lineRule="exact"/>
        <w:ind w:left="720" w:hanging="340"/>
        <w:jc w:val="both"/>
      </w:pPr>
      <w:r>
        <w:t>Лазаревич С. В. Ботаника; ИВЦ Минфина - Москва, 2012. - 480 с.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11"/>
        </w:tabs>
        <w:spacing w:before="0" w:line="274" w:lineRule="exact"/>
        <w:ind w:left="720" w:hanging="340"/>
        <w:jc w:val="both"/>
      </w:pPr>
      <w:r>
        <w:t>Махлаюк В.П. Лекарственные растения в народной медицине. - М.: Нива России, 1992.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11"/>
        </w:tabs>
        <w:spacing w:before="0" w:line="274" w:lineRule="exact"/>
        <w:ind w:left="720" w:right="320" w:hanging="340"/>
        <w:jc w:val="both"/>
      </w:pPr>
      <w:r>
        <w:t>Мухин В. А. Биологическое разнообразие. Водоросли и грибы. - Ростов н/Д: Феникс, 2013.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11"/>
        </w:tabs>
        <w:spacing w:before="0" w:line="274" w:lineRule="exact"/>
        <w:ind w:left="720" w:right="960" w:hanging="340"/>
      </w:pPr>
      <w:r>
        <w:t>Родионова А. С., Скупченко В. Б., Малышева О. Н., Джикович Ю. В. Ботаника; Академия - Москва, 2012. - 288 с.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21"/>
        </w:tabs>
        <w:spacing w:before="0" w:line="274" w:lineRule="exact"/>
        <w:ind w:left="720" w:right="720" w:hanging="340"/>
        <w:jc w:val="both"/>
      </w:pPr>
      <w:r>
        <w:t>Смелова В.Г. «Зеленые друзья» Физиология растений/ методическое пособие для учителей. - М.:2011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16"/>
        </w:tabs>
        <w:spacing w:before="0" w:line="274" w:lineRule="exact"/>
        <w:ind w:left="720" w:hanging="340"/>
        <w:jc w:val="both"/>
      </w:pPr>
      <w:r>
        <w:t>Хрипкова А.Г., Колесов Д.В. Гигиена и здоровье школьника. - М.: Просвещение, 2007.</w:t>
      </w:r>
    </w:p>
    <w:p w:rsidR="00404BC7" w:rsidRDefault="00404BC7" w:rsidP="00404BC7">
      <w:pPr>
        <w:pStyle w:val="31"/>
        <w:numPr>
          <w:ilvl w:val="1"/>
          <w:numId w:val="16"/>
        </w:numPr>
        <w:shd w:val="clear" w:color="auto" w:fill="auto"/>
        <w:tabs>
          <w:tab w:val="left" w:pos="716"/>
        </w:tabs>
        <w:spacing w:before="0" w:after="455" w:line="274" w:lineRule="exact"/>
        <w:ind w:left="720" w:right="720" w:hanging="340"/>
        <w:jc w:val="both"/>
      </w:pPr>
      <w:r>
        <w:t>«Юный эколог». 1 -4 классы: программа кружка, разработки занятий, методические рекомендации / авт.-сост. Ю.Н. Александрова, Л.Д. Ласкина, Н.В. Николаева, С.В. Машкова. - Волгоград: Учитель, 2018.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30" w:lineRule="exact"/>
        <w:ind w:left="720"/>
      </w:pPr>
      <w:bookmarkStart w:id="30" w:name="bookmark32"/>
      <w:r>
        <w:t>Список литературы для обучающихся</w:t>
      </w:r>
      <w:bookmarkEnd w:id="30"/>
    </w:p>
    <w:p w:rsidR="00404BC7" w:rsidRDefault="00404BC7" w:rsidP="00404BC7">
      <w:pPr>
        <w:pStyle w:val="31"/>
        <w:shd w:val="clear" w:color="auto" w:fill="auto"/>
        <w:spacing w:before="0" w:line="230" w:lineRule="exact"/>
        <w:ind w:left="720" w:hanging="340"/>
        <w:jc w:val="both"/>
      </w:pPr>
      <w:r>
        <w:t>1. А. Ван Саан. Веселые эксперименты для детей. Биология. - СПб: Питер, 2011.</w:t>
      </w:r>
    </w:p>
    <w:p w:rsidR="00404BC7" w:rsidRDefault="00404BC7" w:rsidP="00404BC7">
      <w:pPr>
        <w:pStyle w:val="31"/>
        <w:numPr>
          <w:ilvl w:val="2"/>
          <w:numId w:val="16"/>
        </w:numPr>
        <w:shd w:val="clear" w:color="auto" w:fill="auto"/>
        <w:tabs>
          <w:tab w:val="left" w:pos="835"/>
        </w:tabs>
        <w:spacing w:before="0" w:line="274" w:lineRule="exact"/>
        <w:ind w:left="840" w:right="1160" w:hanging="360"/>
        <w:jc w:val="both"/>
      </w:pPr>
      <w:r>
        <w:t>Горбатовский В.В., Рыбальский Н.Г. Экология и безопасность питания. - М.: Экологический вестник России, 1995.</w:t>
      </w:r>
    </w:p>
    <w:p w:rsidR="00404BC7" w:rsidRDefault="00404BC7" w:rsidP="00404BC7">
      <w:pPr>
        <w:pStyle w:val="31"/>
        <w:numPr>
          <w:ilvl w:val="2"/>
          <w:numId w:val="16"/>
        </w:numPr>
        <w:shd w:val="clear" w:color="auto" w:fill="auto"/>
        <w:tabs>
          <w:tab w:val="left" w:pos="830"/>
        </w:tabs>
        <w:spacing w:before="0" w:line="274" w:lineRule="exact"/>
        <w:ind w:left="840" w:hanging="360"/>
        <w:jc w:val="both"/>
      </w:pPr>
      <w:r>
        <w:t>Ильичев В.Д. Популярный атлас-определитель. Птицы - М.: Дрофа, 2010.</w:t>
      </w:r>
    </w:p>
    <w:p w:rsidR="00404BC7" w:rsidRDefault="00404BC7" w:rsidP="00404BC7">
      <w:pPr>
        <w:pStyle w:val="31"/>
        <w:numPr>
          <w:ilvl w:val="2"/>
          <w:numId w:val="16"/>
        </w:numPr>
        <w:shd w:val="clear" w:color="auto" w:fill="auto"/>
        <w:tabs>
          <w:tab w:val="left" w:pos="835"/>
        </w:tabs>
        <w:spacing w:before="0" w:line="274" w:lineRule="exact"/>
        <w:ind w:left="840" w:hanging="360"/>
        <w:jc w:val="both"/>
      </w:pPr>
      <w:r>
        <w:t>Криксунов Е.А., Пасечник В.В., Сидорин А.П. Экология. - М.: Дрофа, 1995.</w:t>
      </w:r>
    </w:p>
    <w:p w:rsidR="00404BC7" w:rsidRDefault="00404BC7" w:rsidP="00404BC7">
      <w:pPr>
        <w:pStyle w:val="31"/>
        <w:numPr>
          <w:ilvl w:val="2"/>
          <w:numId w:val="16"/>
        </w:numPr>
        <w:shd w:val="clear" w:color="auto" w:fill="auto"/>
        <w:tabs>
          <w:tab w:val="left" w:pos="826"/>
        </w:tabs>
        <w:spacing w:before="0" w:line="274" w:lineRule="exact"/>
        <w:ind w:left="840" w:right="1160" w:hanging="360"/>
        <w:jc w:val="both"/>
      </w:pPr>
      <w:r>
        <w:t>Прядко К.А. Понятия и определения: Экология / Словарик школьника. - СПб: Издательский дом «Литера», 2006.</w:t>
      </w:r>
    </w:p>
    <w:p w:rsidR="00404BC7" w:rsidRDefault="00404BC7" w:rsidP="00404BC7">
      <w:pPr>
        <w:pStyle w:val="31"/>
        <w:numPr>
          <w:ilvl w:val="2"/>
          <w:numId w:val="16"/>
        </w:numPr>
        <w:shd w:val="clear" w:color="auto" w:fill="auto"/>
        <w:tabs>
          <w:tab w:val="left" w:pos="830"/>
        </w:tabs>
        <w:spacing w:before="0" w:line="274" w:lineRule="exact"/>
        <w:ind w:left="840" w:right="400" w:hanging="360"/>
      </w:pPr>
      <w:r>
        <w:t>Резько И.В. Экзотические животные в вашем доме/Авт. сост. И.В. Резько. - Мн.: ООО «Харвест», 1999.</w:t>
      </w:r>
    </w:p>
    <w:p w:rsidR="00404BC7" w:rsidRDefault="00404BC7" w:rsidP="00404BC7">
      <w:pPr>
        <w:pStyle w:val="31"/>
        <w:numPr>
          <w:ilvl w:val="2"/>
          <w:numId w:val="16"/>
        </w:numPr>
        <w:shd w:val="clear" w:color="auto" w:fill="auto"/>
        <w:tabs>
          <w:tab w:val="left" w:pos="840"/>
        </w:tabs>
        <w:spacing w:before="0" w:line="274" w:lineRule="exact"/>
        <w:ind w:left="840" w:hanging="360"/>
        <w:jc w:val="both"/>
      </w:pPr>
      <w:r>
        <w:t>Синадский Ю.В., Синадская В.А. Целебные травы. - М.: Педагогика, 1991.</w:t>
      </w:r>
    </w:p>
    <w:p w:rsidR="00404BC7" w:rsidRDefault="00404BC7" w:rsidP="00404BC7">
      <w:pPr>
        <w:pStyle w:val="31"/>
        <w:numPr>
          <w:ilvl w:val="2"/>
          <w:numId w:val="16"/>
        </w:numPr>
        <w:shd w:val="clear" w:color="auto" w:fill="auto"/>
        <w:tabs>
          <w:tab w:val="left" w:pos="826"/>
        </w:tabs>
        <w:spacing w:before="0" w:after="300" w:line="274" w:lineRule="exact"/>
        <w:ind w:left="840" w:right="400" w:hanging="360"/>
      </w:pPr>
      <w:r>
        <w:t>Энциклопедия для детей. Том 19. Экология / Ред. коллегия: М. Аксенова, В. Володин, Г. Вильчек, Е. Ананьева и др. - М.: Аванта +, 2005.</w:t>
      </w:r>
    </w:p>
    <w:p w:rsidR="00404BC7" w:rsidRDefault="00404BC7" w:rsidP="00404BC7">
      <w:pPr>
        <w:pStyle w:val="50"/>
        <w:keepNext/>
        <w:keepLines/>
        <w:shd w:val="clear" w:color="auto" w:fill="auto"/>
        <w:spacing w:after="0" w:line="274" w:lineRule="exact"/>
        <w:ind w:left="840"/>
      </w:pPr>
      <w:bookmarkStart w:id="31" w:name="bookmark33"/>
      <w:r>
        <w:t>Интернет-ресурсы</w:t>
      </w:r>
      <w:bookmarkEnd w:id="31"/>
    </w:p>
    <w:p w:rsidR="00404BC7" w:rsidRDefault="00404BC7" w:rsidP="00404BC7">
      <w:pPr>
        <w:pStyle w:val="31"/>
        <w:numPr>
          <w:ilvl w:val="3"/>
          <w:numId w:val="16"/>
        </w:numPr>
        <w:shd w:val="clear" w:color="auto" w:fill="auto"/>
        <w:tabs>
          <w:tab w:val="left" w:pos="816"/>
        </w:tabs>
        <w:spacing w:before="0" w:line="274" w:lineRule="exact"/>
        <w:ind w:left="840" w:hanging="360"/>
        <w:jc w:val="both"/>
      </w:pPr>
      <w:hyperlink r:id="rId6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moodledata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soiro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  <w:r>
          <w:rPr>
            <w:rStyle w:val="a5"/>
          </w:rPr>
          <w:t>/</w:t>
        </w:r>
        <w:r>
          <w:rPr>
            <w:rStyle w:val="a5"/>
            <w:lang w:val="en-US"/>
          </w:rPr>
          <w:t>eno</w:t>
        </w:r>
        <w:r>
          <w:rPr>
            <w:rStyle w:val="a5"/>
          </w:rPr>
          <w:t>/</w:t>
        </w:r>
        <w:r>
          <w:rPr>
            <w:rStyle w:val="a5"/>
            <w:lang w:val="en-US"/>
          </w:rPr>
          <w:t>met</w:t>
        </w:r>
        <w:r>
          <w:rPr>
            <w:rStyle w:val="a5"/>
          </w:rPr>
          <w:t>_</w:t>
        </w:r>
        <w:r>
          <w:rPr>
            <w:rStyle w:val="a5"/>
            <w:lang w:val="en-US"/>
          </w:rPr>
          <w:t>rec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pdf</w:t>
        </w:r>
      </w:hyperlink>
      <w:r>
        <w:t>. Лабораторный практикум по биологии.</w:t>
      </w:r>
    </w:p>
    <w:p w:rsidR="00404BC7" w:rsidRDefault="00404BC7" w:rsidP="00404BC7">
      <w:pPr>
        <w:pStyle w:val="31"/>
        <w:numPr>
          <w:ilvl w:val="3"/>
          <w:numId w:val="16"/>
        </w:numPr>
        <w:shd w:val="clear" w:color="auto" w:fill="auto"/>
        <w:tabs>
          <w:tab w:val="left" w:pos="840"/>
        </w:tabs>
        <w:spacing w:before="0" w:line="274" w:lineRule="exact"/>
        <w:ind w:left="840" w:right="1160" w:hanging="360"/>
        <w:jc w:val="both"/>
      </w:pPr>
      <w:hyperlink r:id="rId7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urok</w:t>
        </w:r>
        <w:r>
          <w:rPr>
            <w:rStyle w:val="a5"/>
          </w:rPr>
          <w:t>.1</w:t>
        </w:r>
        <w:r>
          <w:rPr>
            <w:rStyle w:val="a5"/>
            <w:lang w:val="en-US"/>
          </w:rPr>
          <w:t>sept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  <w:r>
          <w:rPr>
            <w:rStyle w:val="a5"/>
          </w:rPr>
          <w:t>/</w:t>
        </w:r>
        <w:r>
          <w:rPr>
            <w:rStyle w:val="a5"/>
            <w:lang w:val="en-US"/>
          </w:rPr>
          <w:t>articles</w:t>
        </w:r>
        <w:r>
          <w:rPr>
            <w:rStyle w:val="a5"/>
          </w:rPr>
          <w:t>/611487</w:t>
        </w:r>
      </w:hyperlink>
      <w:r>
        <w:rPr>
          <w:rStyle w:val="25"/>
        </w:rPr>
        <w:t xml:space="preserve"> </w:t>
      </w:r>
      <w:r>
        <w:t>методические разработки с использованием цифровой лаборатории.</w:t>
      </w:r>
    </w:p>
    <w:p w:rsidR="00404BC7" w:rsidRDefault="00404BC7" w:rsidP="00404BC7">
      <w:pPr>
        <w:pStyle w:val="31"/>
        <w:numPr>
          <w:ilvl w:val="3"/>
          <w:numId w:val="16"/>
        </w:numPr>
        <w:shd w:val="clear" w:color="auto" w:fill="auto"/>
        <w:tabs>
          <w:tab w:val="left" w:pos="835"/>
        </w:tabs>
        <w:spacing w:before="0" w:line="274" w:lineRule="exact"/>
        <w:ind w:left="840" w:right="1160" w:hanging="360"/>
        <w:jc w:val="both"/>
      </w:pPr>
      <w:hyperlink r:id="rId8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window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edu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  <w:r>
          <w:rPr>
            <w:rStyle w:val="a5"/>
          </w:rPr>
          <w:t>/</w:t>
        </w:r>
        <w:r>
          <w:rPr>
            <w:rStyle w:val="a5"/>
            <w:lang w:val="en-US"/>
          </w:rPr>
          <w:t>resource</w:t>
        </w:r>
        <w:r>
          <w:rPr>
            <w:rStyle w:val="a5"/>
          </w:rPr>
          <w:t>/880/29880/</w:t>
        </w:r>
        <w:r>
          <w:rPr>
            <w:rStyle w:val="a5"/>
            <w:lang w:val="en-US"/>
          </w:rPr>
          <w:t>files</w:t>
        </w:r>
        <w:r>
          <w:rPr>
            <w:rStyle w:val="a5"/>
          </w:rPr>
          <w:t>/</w:t>
        </w:r>
        <w:r>
          <w:rPr>
            <w:rStyle w:val="a5"/>
            <w:lang w:val="en-US"/>
          </w:rPr>
          <w:t>ssu</w:t>
        </w:r>
        <w:r>
          <w:rPr>
            <w:rStyle w:val="a5"/>
          </w:rPr>
          <w:t>016.</w:t>
        </w:r>
        <w:r>
          <w:rPr>
            <w:rStyle w:val="a5"/>
            <w:lang w:val="en-US"/>
          </w:rPr>
          <w:t>pdf</w:t>
        </w:r>
      </w:hyperlink>
      <w:r>
        <w:rPr>
          <w:rStyle w:val="25"/>
        </w:rPr>
        <w:t xml:space="preserve"> </w:t>
      </w:r>
      <w:r>
        <w:t>Школьный практикум по биологии.</w:t>
      </w:r>
    </w:p>
    <w:p w:rsidR="00404BC7" w:rsidRDefault="00404BC7" w:rsidP="00404BC7">
      <w:pPr>
        <w:pStyle w:val="31"/>
        <w:numPr>
          <w:ilvl w:val="3"/>
          <w:numId w:val="16"/>
        </w:numPr>
        <w:shd w:val="clear" w:color="auto" w:fill="auto"/>
        <w:tabs>
          <w:tab w:val="left" w:pos="840"/>
        </w:tabs>
        <w:spacing w:before="0" w:line="274" w:lineRule="exact"/>
        <w:ind w:left="840" w:right="800" w:hanging="360"/>
      </w:pPr>
      <w:hyperlink r:id="rId9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edu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seu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  <w:r>
          <w:rPr>
            <w:rStyle w:val="a5"/>
          </w:rPr>
          <w:t>/</w:t>
        </w:r>
        <w:r>
          <w:rPr>
            <w:rStyle w:val="a5"/>
            <w:lang w:val="en-US"/>
          </w:rPr>
          <w:t>metodiques</w:t>
        </w:r>
        <w:r>
          <w:rPr>
            <w:rStyle w:val="a5"/>
          </w:rPr>
          <w:t>/</w:t>
        </w:r>
        <w:r>
          <w:rPr>
            <w:rStyle w:val="a5"/>
            <w:lang w:val="en-US"/>
          </w:rPr>
          <w:t>samkova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htm</w:t>
        </w:r>
      </w:hyperlink>
      <w:r>
        <w:t xml:space="preserve"> — интернет-сайт «Общественные ресурсы образования»</w:t>
      </w:r>
    </w:p>
    <w:p w:rsidR="00404BC7" w:rsidRDefault="00404BC7" w:rsidP="00404BC7">
      <w:pPr>
        <w:pStyle w:val="31"/>
        <w:numPr>
          <w:ilvl w:val="3"/>
          <w:numId w:val="16"/>
        </w:numPr>
        <w:shd w:val="clear" w:color="auto" w:fill="auto"/>
        <w:tabs>
          <w:tab w:val="left" w:pos="826"/>
        </w:tabs>
        <w:spacing w:before="0" w:line="274" w:lineRule="exact"/>
        <w:ind w:left="840" w:right="400" w:hanging="360"/>
      </w:pPr>
      <w:r>
        <w:t xml:space="preserve">Единая коллекция Цифровых образовательных ресурсов: [Электронный ресурс]. </w:t>
      </w:r>
      <w:r>
        <w:rPr>
          <w:lang w:val="en-US"/>
        </w:rPr>
        <w:t xml:space="preserve">URL: </w:t>
      </w:r>
      <w:hyperlink r:id="rId10" w:history="1">
        <w:r>
          <w:rPr>
            <w:rStyle w:val="a5"/>
            <w:lang w:val="en-US"/>
          </w:rPr>
          <w:t>http://school-collection.edu.ru/</w:t>
        </w:r>
      </w:hyperlink>
      <w:r>
        <w:rPr>
          <w:lang w:val="en-US"/>
        </w:rPr>
        <w:t xml:space="preserve">. </w:t>
      </w:r>
      <w:r>
        <w:t>(Дата обращения: 28.03.2020).</w:t>
      </w:r>
    </w:p>
    <w:p w:rsidR="00404BC7" w:rsidRDefault="00404BC7" w:rsidP="00404BC7">
      <w:pPr>
        <w:pStyle w:val="31"/>
        <w:numPr>
          <w:ilvl w:val="3"/>
          <w:numId w:val="16"/>
        </w:numPr>
        <w:shd w:val="clear" w:color="auto" w:fill="auto"/>
        <w:tabs>
          <w:tab w:val="left" w:pos="830"/>
        </w:tabs>
        <w:spacing w:before="0" w:line="274" w:lineRule="exact"/>
        <w:ind w:left="840" w:right="400" w:hanging="360"/>
      </w:pPr>
      <w:r>
        <w:t xml:space="preserve">Комнатное цветоводство: [Электронный ресурс]. </w:t>
      </w:r>
      <w:r>
        <w:rPr>
          <w:lang w:val="en-US"/>
        </w:rPr>
        <w:t>URL</w:t>
      </w:r>
      <w:r>
        <w:t xml:space="preserve">: </w:t>
      </w:r>
      <w:hyperlink r:id="rId11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floriculture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  <w:r>
          <w:rPr>
            <w:rStyle w:val="a5"/>
          </w:rPr>
          <w:t>/</w:t>
        </w:r>
      </w:hyperlink>
      <w:r>
        <w:t>. (Дата обращения: 28.03.2020).</w:t>
      </w:r>
    </w:p>
    <w:p w:rsidR="00404BC7" w:rsidRDefault="00404BC7" w:rsidP="00404BC7">
      <w:pPr>
        <w:pStyle w:val="31"/>
        <w:numPr>
          <w:ilvl w:val="3"/>
          <w:numId w:val="16"/>
        </w:numPr>
        <w:shd w:val="clear" w:color="auto" w:fill="auto"/>
        <w:tabs>
          <w:tab w:val="left" w:pos="830"/>
        </w:tabs>
        <w:spacing w:before="0" w:line="274" w:lineRule="exact"/>
        <w:ind w:left="840" w:right="1160" w:hanging="360"/>
        <w:jc w:val="both"/>
      </w:pPr>
      <w:r>
        <w:t xml:space="preserve">Научно-популярные и учебные фильмы: [Электронный ресурс]// Учебное видео. Экранизации. Биографии. </w:t>
      </w:r>
      <w:r>
        <w:rPr>
          <w:lang w:val="en-US"/>
        </w:rPr>
        <w:t>URL</w:t>
      </w:r>
      <w:r>
        <w:t xml:space="preserve">: </w:t>
      </w:r>
      <w:hyperlink r:id="rId12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school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collection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edu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  <w:r>
          <w:rPr>
            <w:rStyle w:val="a5"/>
          </w:rPr>
          <w:t>/</w:t>
        </w:r>
      </w:hyperlink>
      <w:r>
        <w:t>. (Дата обращения: 28.03.2020).</w:t>
      </w:r>
    </w:p>
    <w:p w:rsidR="00404BC7" w:rsidRDefault="00404BC7" w:rsidP="00404BC7">
      <w:pPr>
        <w:pStyle w:val="31"/>
        <w:numPr>
          <w:ilvl w:val="3"/>
          <w:numId w:val="16"/>
        </w:numPr>
        <w:shd w:val="clear" w:color="auto" w:fill="auto"/>
        <w:tabs>
          <w:tab w:val="left" w:pos="830"/>
        </w:tabs>
        <w:spacing w:before="0" w:after="785" w:line="274" w:lineRule="exact"/>
        <w:ind w:left="840" w:right="1580" w:hanging="360"/>
      </w:pPr>
      <w:r>
        <w:t xml:space="preserve">Сезоны года. Общеобразовательный журнал: [Электронный ресурс]. </w:t>
      </w:r>
      <w:r>
        <w:rPr>
          <w:lang w:val="en-US"/>
        </w:rPr>
        <w:t>URL</w:t>
      </w:r>
      <w:r>
        <w:t>: https://сезоны-года.рф. (Дата обращения: 28.03.2020).</w:t>
      </w:r>
    </w:p>
    <w:p w:rsidR="00404BC7" w:rsidRDefault="00404BC7" w:rsidP="00404BC7">
      <w:pPr>
        <w:pStyle w:val="22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>Календарный график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03"/>
        <w:gridCol w:w="1594"/>
        <w:gridCol w:w="1594"/>
        <w:gridCol w:w="1594"/>
        <w:gridCol w:w="1598"/>
        <w:gridCol w:w="1603"/>
      </w:tblGrid>
      <w:tr w:rsidR="00404BC7" w:rsidTr="00452190">
        <w:trPr>
          <w:trHeight w:val="1147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Год обучения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Дата начала обучения 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left="280" w:firstLine="300"/>
            </w:pPr>
            <w:r>
              <w:t>Дата окончания обучения 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Всего учебных недель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Количество учебных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right="460"/>
              <w:jc w:val="right"/>
            </w:pPr>
            <w:r>
              <w:t>Режим занятий</w:t>
            </w:r>
          </w:p>
        </w:tc>
      </w:tr>
      <w:tr w:rsidR="00404BC7" w:rsidTr="00452190">
        <w:trPr>
          <w:trHeight w:val="39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2024-2025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1.09.2024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25.05.2025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BC7" w:rsidRDefault="00404BC7" w:rsidP="0045219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 раз в неделю</w:t>
            </w:r>
          </w:p>
        </w:tc>
      </w:tr>
    </w:tbl>
    <w:p w:rsidR="00404BC7" w:rsidRDefault="00404BC7" w:rsidP="00404BC7">
      <w:pPr>
        <w:rPr>
          <w:rFonts w:ascii="Arial Unicode MS" w:hAnsi="Arial Unicode MS" w:cs="Arial Unicode MS"/>
          <w:color w:val="000000"/>
          <w:sz w:val="2"/>
          <w:szCs w:val="2"/>
        </w:rPr>
      </w:pPr>
    </w:p>
    <w:p w:rsidR="00404BC7" w:rsidRDefault="00404BC7" w:rsidP="00404BC7"/>
    <w:p w:rsidR="00404BC7" w:rsidRDefault="00404BC7"/>
    <w:sectPr w:rsidR="0040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67E"/>
    <w:multiLevelType w:val="multilevel"/>
    <w:tmpl w:val="713EF4E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F8250B"/>
    <w:multiLevelType w:val="multilevel"/>
    <w:tmpl w:val="DE922482"/>
    <w:lvl w:ilvl="0">
      <w:start w:val="2010"/>
      <w:numFmt w:val="decimal"/>
      <w:lvlText w:val="04.10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B67D90"/>
    <w:multiLevelType w:val="multilevel"/>
    <w:tmpl w:val="A6B607F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DA920CE"/>
    <w:multiLevelType w:val="multilevel"/>
    <w:tmpl w:val="6E78934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B9A4918"/>
    <w:multiLevelType w:val="multilevel"/>
    <w:tmpl w:val="DF984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2C658E3"/>
    <w:multiLevelType w:val="multilevel"/>
    <w:tmpl w:val="7CBCCC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B9E3D80"/>
    <w:multiLevelType w:val="multilevel"/>
    <w:tmpl w:val="326E13AC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CEA0173"/>
    <w:multiLevelType w:val="multilevel"/>
    <w:tmpl w:val="9766B37A"/>
    <w:lvl w:ilvl="0">
      <w:start w:val="2011"/>
      <w:numFmt w:val="decimal"/>
      <w:lvlText w:val="12.0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E031993"/>
    <w:multiLevelType w:val="multilevel"/>
    <w:tmpl w:val="845065A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20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20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404BC7"/>
    <w:rsid w:val="0040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C7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04BC7"/>
    <w:rPr>
      <w:color w:val="0066CC"/>
      <w:u w:val="single"/>
    </w:rPr>
  </w:style>
  <w:style w:type="character" w:styleId="a6">
    <w:name w:val="FollowedHyperlink"/>
    <w:basedOn w:val="a0"/>
    <w:uiPriority w:val="99"/>
    <w:semiHidden/>
    <w:unhideWhenUsed/>
    <w:rsid w:val="00404BC7"/>
    <w:rPr>
      <w:color w:val="800080" w:themeColor="followedHyperlink"/>
      <w:u w:val="single"/>
    </w:rPr>
  </w:style>
  <w:style w:type="character" w:customStyle="1" w:styleId="2">
    <w:name w:val="Заголовок №2_"/>
    <w:basedOn w:val="a0"/>
    <w:link w:val="20"/>
    <w:locked/>
    <w:rsid w:val="00404BC7"/>
    <w:rPr>
      <w:rFonts w:ascii="Trebuchet MS" w:eastAsia="Trebuchet MS" w:hAnsi="Trebuchet MS" w:cs="Trebuchet MS"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404BC7"/>
    <w:pPr>
      <w:shd w:val="clear" w:color="auto" w:fill="FFFFFF"/>
      <w:spacing w:after="0" w:line="0" w:lineRule="atLeast"/>
      <w:outlineLvl w:val="1"/>
    </w:pPr>
    <w:rPr>
      <w:rFonts w:ascii="Trebuchet MS" w:eastAsia="Trebuchet MS" w:hAnsi="Trebuchet MS" w:cs="Trebuchet MS"/>
      <w:sz w:val="35"/>
      <w:szCs w:val="35"/>
    </w:rPr>
  </w:style>
  <w:style w:type="character" w:customStyle="1" w:styleId="3">
    <w:name w:val="Основной текст (3)_"/>
    <w:basedOn w:val="a0"/>
    <w:link w:val="30"/>
    <w:locked/>
    <w:rsid w:val="00404B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4BC7"/>
    <w:pPr>
      <w:shd w:val="clear" w:color="auto" w:fill="FFFFFF"/>
      <w:spacing w:after="1260" w:line="45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404B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4BC7"/>
    <w:pPr>
      <w:shd w:val="clear" w:color="auto" w:fill="FFFFFF"/>
      <w:spacing w:before="1260" w:after="1800" w:line="42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Заголовок №5_"/>
    <w:basedOn w:val="a0"/>
    <w:link w:val="50"/>
    <w:locked/>
    <w:rsid w:val="00404B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404BC7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_"/>
    <w:basedOn w:val="a0"/>
    <w:link w:val="31"/>
    <w:locked/>
    <w:rsid w:val="00404B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404BC7"/>
    <w:pPr>
      <w:shd w:val="clear" w:color="auto" w:fill="FFFFFF"/>
      <w:spacing w:before="300"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Подпись к таблице_"/>
    <w:basedOn w:val="a0"/>
    <w:link w:val="a9"/>
    <w:locked/>
    <w:rsid w:val="00404B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04B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1">
    <w:name w:val="Основной текст (5)_"/>
    <w:basedOn w:val="a0"/>
    <w:link w:val="52"/>
    <w:locked/>
    <w:rsid w:val="00404B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B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404B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04B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404B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4B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аголовок №3_"/>
    <w:basedOn w:val="a0"/>
    <w:link w:val="33"/>
    <w:locked/>
    <w:rsid w:val="00404B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404BC7"/>
    <w:pPr>
      <w:shd w:val="clear" w:color="auto" w:fill="FFFFFF"/>
      <w:spacing w:before="540" w:after="54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basedOn w:val="a0"/>
    <w:link w:val="80"/>
    <w:locked/>
    <w:rsid w:val="00404B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4B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Заголовок №4_"/>
    <w:basedOn w:val="a0"/>
    <w:link w:val="42"/>
    <w:locked/>
    <w:rsid w:val="00404B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404BC7"/>
    <w:pPr>
      <w:shd w:val="clear" w:color="auto" w:fill="FFFFFF"/>
      <w:spacing w:after="0" w:line="274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Подпись к таблице (2)_"/>
    <w:basedOn w:val="a0"/>
    <w:link w:val="22"/>
    <w:locked/>
    <w:rsid w:val="00404B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404B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Основной текст (2)_"/>
    <w:basedOn w:val="a0"/>
    <w:rsid w:val="00404B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25"/>
      <w:szCs w:val="125"/>
      <w:u w:val="none"/>
      <w:effect w:val="none"/>
    </w:rPr>
  </w:style>
  <w:style w:type="character" w:customStyle="1" w:styleId="24">
    <w:name w:val="Основной текст (2)"/>
    <w:basedOn w:val="23"/>
    <w:rsid w:val="00404BC7"/>
  </w:style>
  <w:style w:type="character" w:customStyle="1" w:styleId="aa">
    <w:name w:val="Подпись к картинке_"/>
    <w:basedOn w:val="a0"/>
    <w:rsid w:val="00404BC7"/>
    <w:rPr>
      <w:b w:val="0"/>
      <w:bCs w:val="0"/>
      <w:i w:val="0"/>
      <w:iCs w:val="0"/>
      <w:smallCaps w:val="0"/>
      <w:strike w:val="0"/>
      <w:dstrike w:val="0"/>
      <w:spacing w:val="0"/>
      <w:sz w:val="8"/>
      <w:szCs w:val="8"/>
      <w:u w:val="none"/>
      <w:effect w:val="none"/>
    </w:rPr>
  </w:style>
  <w:style w:type="character" w:customStyle="1" w:styleId="ab">
    <w:name w:val="Подпись к картинке"/>
    <w:basedOn w:val="aa"/>
    <w:rsid w:val="00404BC7"/>
  </w:style>
  <w:style w:type="character" w:customStyle="1" w:styleId="1">
    <w:name w:val="Заголовок №1_"/>
    <w:basedOn w:val="a0"/>
    <w:rsid w:val="00404B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44"/>
      <w:szCs w:val="44"/>
      <w:u w:val="none"/>
      <w:effect w:val="none"/>
    </w:rPr>
  </w:style>
  <w:style w:type="character" w:customStyle="1" w:styleId="10">
    <w:name w:val="Заголовок №1"/>
    <w:basedOn w:val="1"/>
    <w:rsid w:val="00404BC7"/>
  </w:style>
  <w:style w:type="character" w:customStyle="1" w:styleId="ac">
    <w:name w:val="Основной текст + Полужирный"/>
    <w:basedOn w:val="a7"/>
    <w:rsid w:val="00404BC7"/>
    <w:rPr>
      <w:b/>
      <w:bCs/>
    </w:rPr>
  </w:style>
  <w:style w:type="character" w:customStyle="1" w:styleId="100">
    <w:name w:val="Основной текст + 10"/>
    <w:aliases w:val="5 pt,Полужирный"/>
    <w:basedOn w:val="32"/>
    <w:rsid w:val="00404BC7"/>
    <w:rPr>
      <w:sz w:val="23"/>
      <w:szCs w:val="23"/>
    </w:rPr>
  </w:style>
  <w:style w:type="character" w:customStyle="1" w:styleId="53">
    <w:name w:val="Заголовок №5 + Не полужирный"/>
    <w:basedOn w:val="5"/>
    <w:rsid w:val="00404BC7"/>
    <w:rPr>
      <w:b/>
      <w:bCs/>
    </w:rPr>
  </w:style>
  <w:style w:type="character" w:customStyle="1" w:styleId="11">
    <w:name w:val="Основной текст1"/>
    <w:basedOn w:val="a7"/>
    <w:rsid w:val="00404BC7"/>
    <w:rPr>
      <w:u w:val="single"/>
      <w:lang w:val="en-US"/>
    </w:rPr>
  </w:style>
  <w:style w:type="character" w:customStyle="1" w:styleId="25">
    <w:name w:val="Основной текст2"/>
    <w:basedOn w:val="a7"/>
    <w:rsid w:val="00404BC7"/>
  </w:style>
  <w:style w:type="table" w:styleId="ad">
    <w:name w:val="Table Grid"/>
    <w:basedOn w:val="a1"/>
    <w:uiPriority w:val="59"/>
    <w:rsid w:val="00404BC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80/29880/files/ssu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11487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data.soiro.ru/eno/met_rec.pdf" TargetMode="External"/><Relationship Id="rId11" Type="http://schemas.openxmlformats.org/officeDocument/2006/relationships/hyperlink" Target="https://www.floriculture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eu.ru/metodiques/samkov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7106</Words>
  <Characters>40510</Characters>
  <Application>Microsoft Office Word</Application>
  <DocSecurity>0</DocSecurity>
  <Lines>337</Lines>
  <Paragraphs>95</Paragraphs>
  <ScaleCrop>false</ScaleCrop>
  <Company/>
  <LinksUpToDate>false</LinksUpToDate>
  <CharactersWithSpaces>47521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2024-09-18T07:18:00Z</dcterms:created>
  <dcterms:modified xsi:type="dcterms:W3CDTF">2024-09-18T07:19:00Z</dcterms:modified>
</cp:coreProperties>
</file>