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2EB" w:rsidRDefault="008652EB" w:rsidP="008652EB">
      <w:pPr>
        <w:spacing w:after="24" w:line="240" w:lineRule="auto"/>
        <w:ind w:left="554" w:right="4" w:firstLine="0"/>
        <w:jc w:val="center"/>
        <w:rPr>
          <w:b/>
        </w:rPr>
      </w:pPr>
      <w:r w:rsidRPr="00704F22">
        <w:rPr>
          <w:b/>
        </w:rPr>
        <w:t>Аннотация к рабочей программе</w:t>
      </w:r>
    </w:p>
    <w:p w:rsidR="008652EB" w:rsidRDefault="008652EB" w:rsidP="008652EB">
      <w:pPr>
        <w:spacing w:after="24" w:line="240" w:lineRule="auto"/>
        <w:ind w:left="554" w:right="4" w:firstLine="0"/>
        <w:jc w:val="center"/>
        <w:rPr>
          <w:b/>
        </w:rPr>
      </w:pPr>
      <w:r w:rsidRPr="00704F22">
        <w:rPr>
          <w:b/>
        </w:rPr>
        <w:t>по родной русской литературе 5-9класс</w:t>
      </w:r>
      <w:r>
        <w:rPr>
          <w:b/>
        </w:rPr>
        <w:t>ы</w:t>
      </w:r>
    </w:p>
    <w:p w:rsidR="008652EB" w:rsidRPr="00704F22" w:rsidRDefault="008652EB" w:rsidP="008652EB">
      <w:pPr>
        <w:spacing w:after="24" w:line="240" w:lineRule="auto"/>
        <w:ind w:left="554" w:right="4" w:firstLine="0"/>
        <w:jc w:val="center"/>
        <w:rPr>
          <w:b/>
        </w:rPr>
      </w:pPr>
    </w:p>
    <w:p w:rsidR="008652EB" w:rsidRDefault="008652EB" w:rsidP="008652EB">
      <w:pPr>
        <w:spacing w:after="24" w:line="240" w:lineRule="auto"/>
        <w:ind w:left="554" w:right="4" w:firstLine="0"/>
      </w:pPr>
      <w:r>
        <w:tab/>
      </w:r>
      <w:r>
        <w:tab/>
        <w:t xml:space="preserve">Рабочая программа учебного предмета «Родная русская литература» разработана на основе требований федерального государственного образовательного стандарта основного общего образования </w:t>
      </w:r>
    </w:p>
    <w:p w:rsidR="008652EB" w:rsidRDefault="008652EB" w:rsidP="008652EB">
      <w:pPr>
        <w:spacing w:after="24" w:line="240" w:lineRule="auto"/>
        <w:ind w:right="4"/>
      </w:pPr>
      <w:r>
        <w:t>(в редакции приказа Минобрнауки России от 31 декабря 2015 г. № 1577)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 родная литература».</w:t>
      </w:r>
    </w:p>
    <w:p w:rsidR="008652EB" w:rsidRDefault="008652EB" w:rsidP="008652EB">
      <w:pPr>
        <w:spacing w:line="240" w:lineRule="auto"/>
      </w:pPr>
      <w:r>
        <w:tab/>
      </w:r>
      <w:r>
        <w:tab/>
      </w:r>
      <w:r>
        <w:tab/>
        <w:t xml:space="preserve">В основу курса родной русской литературы 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 </w:t>
      </w:r>
    </w:p>
    <w:p w:rsidR="008652EB" w:rsidRDefault="008652EB" w:rsidP="008652EB">
      <w:pPr>
        <w:spacing w:after="24" w:line="240" w:lineRule="auto"/>
        <w:ind w:right="4"/>
      </w:pPr>
    </w:p>
    <w:p w:rsidR="008652EB" w:rsidRDefault="008652EB" w:rsidP="008652EB">
      <w:pPr>
        <w:spacing w:after="24" w:line="240" w:lineRule="auto"/>
        <w:ind w:left="554" w:right="4" w:firstLine="0"/>
      </w:pPr>
      <w:r>
        <w:tab/>
      </w:r>
      <w:r>
        <w:tab/>
        <w:t>Содержание курса «Родная литература (русская)»</w:t>
      </w:r>
      <w:r>
        <w:rPr>
          <w:b/>
          <w:i/>
        </w:rPr>
        <w:t xml:space="preserve"> </w:t>
      </w:r>
      <w:r>
        <w:t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</w:t>
      </w:r>
      <w:r>
        <w:rPr>
          <w:b/>
          <w:i/>
        </w:rPr>
        <w:t xml:space="preserve"> </w:t>
      </w:r>
      <w: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8652EB" w:rsidRDefault="008652EB" w:rsidP="008652EB">
      <w:pPr>
        <w:spacing w:after="24" w:line="240" w:lineRule="auto"/>
        <w:ind w:right="4"/>
      </w:pPr>
      <w:r>
        <w:tab/>
      </w:r>
      <w:r>
        <w:tab/>
      </w:r>
      <w:r>
        <w:tab/>
        <w:t xml:space="preserve">Изучение предмета «Родная литература (русская)» должно обеспечить достижение следующих </w:t>
      </w:r>
      <w:r>
        <w:rPr>
          <w:b/>
        </w:rPr>
        <w:t xml:space="preserve">целей: </w:t>
      </w:r>
    </w:p>
    <w:p w:rsidR="008652EB" w:rsidRDefault="008652EB" w:rsidP="008652EB">
      <w:pPr>
        <w:spacing w:after="56" w:line="240" w:lineRule="auto"/>
        <w:ind w:left="554" w:right="4" w:firstLine="0"/>
      </w:pPr>
      <w:r>
        <w:t xml:space="preserve">воспитание и развитие личности, способной понимать и эстетически воспринимать произведения родной русской литературы,       </w:t>
      </w:r>
    </w:p>
    <w:p w:rsidR="008652EB" w:rsidRDefault="008652EB" w:rsidP="008652EB">
      <w:pPr>
        <w:spacing w:after="56" w:line="240" w:lineRule="auto"/>
        <w:ind w:left="554" w:right="4" w:firstLine="0"/>
      </w:pPr>
      <w:r>
        <w:t xml:space="preserve">формирование познавательного интереса к родной русской литературе, включение обучающегося в культурно-языковое поле своего народа и приобщение к его культурному наследию; </w:t>
      </w:r>
    </w:p>
    <w:p w:rsidR="008652EB" w:rsidRDefault="008652EB" w:rsidP="008652EB">
      <w:pPr>
        <w:spacing w:after="0" w:line="240" w:lineRule="auto"/>
        <w:ind w:left="554" w:right="4" w:firstLine="0"/>
      </w:pPr>
      <w:r>
        <w:t xml:space="preserve"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 </w:t>
      </w:r>
    </w:p>
    <w:p w:rsidR="008652EB" w:rsidRDefault="008652EB" w:rsidP="008652EB">
      <w:pPr>
        <w:spacing w:after="23" w:line="240" w:lineRule="auto"/>
        <w:ind w:right="4"/>
      </w:pPr>
      <w:r>
        <w:t>развитие у обучающихся интеллектуальных и творческих способностей.</w:t>
      </w:r>
    </w:p>
    <w:p w:rsidR="008652EB" w:rsidRDefault="008652EB" w:rsidP="008652EB">
      <w:pPr>
        <w:spacing w:after="23" w:line="240" w:lineRule="auto"/>
        <w:ind w:right="4"/>
      </w:pPr>
      <w:r>
        <w:tab/>
      </w:r>
      <w:r>
        <w:tab/>
      </w:r>
      <w:r>
        <w:tab/>
        <w:t>Для достижения поставленных целей изучения родной русской литературы необходимо решение следующих задач</w:t>
      </w:r>
      <w:r w:rsidRPr="00E56634">
        <w:rPr>
          <w:b/>
        </w:rPr>
        <w:t>:</w:t>
      </w:r>
      <w:r>
        <w:t xml:space="preserve"> </w:t>
      </w:r>
    </w:p>
    <w:p w:rsidR="008652EB" w:rsidRDefault="008652EB" w:rsidP="008652EB">
      <w:pPr>
        <w:numPr>
          <w:ilvl w:val="0"/>
          <w:numId w:val="1"/>
        </w:numPr>
        <w:spacing w:after="48" w:line="240" w:lineRule="auto"/>
        <w:ind w:right="4" w:firstLine="842"/>
      </w:pPr>
      <w: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 </w:t>
      </w:r>
    </w:p>
    <w:p w:rsidR="008652EB" w:rsidRDefault="008652EB" w:rsidP="008652EB">
      <w:pPr>
        <w:numPr>
          <w:ilvl w:val="0"/>
          <w:numId w:val="1"/>
        </w:numPr>
        <w:spacing w:after="22" w:line="240" w:lineRule="auto"/>
        <w:ind w:right="4" w:firstLine="842"/>
      </w:pPr>
      <w:r>
        <w:t>осознание роли родной</w:t>
      </w:r>
      <w:r>
        <w:rPr>
          <w:color w:val="00B050"/>
        </w:rPr>
        <w:t xml:space="preserve"> </w:t>
      </w:r>
      <w:r>
        <w:t xml:space="preserve">русской литературы в передаче от поколения к поколению историко-культурных, нравственных, эстетических ценностей;  </w:t>
      </w:r>
    </w:p>
    <w:p w:rsidR="008652EB" w:rsidRDefault="008652EB" w:rsidP="008652EB">
      <w:pPr>
        <w:numPr>
          <w:ilvl w:val="0"/>
          <w:numId w:val="1"/>
        </w:numPr>
        <w:spacing w:after="40" w:line="240" w:lineRule="auto"/>
        <w:ind w:right="4" w:firstLine="842"/>
      </w:pPr>
      <w:r>
        <w:lastRenderedPageBreak/>
        <w:t xml:space="preserve"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 </w:t>
      </w:r>
    </w:p>
    <w:p w:rsidR="008652EB" w:rsidRDefault="008652EB" w:rsidP="008652EB">
      <w:pPr>
        <w:numPr>
          <w:ilvl w:val="0"/>
          <w:numId w:val="1"/>
        </w:numPr>
        <w:spacing w:after="38" w:line="240" w:lineRule="auto"/>
        <w:ind w:right="4" w:firstLine="842"/>
      </w:pPr>
      <w:r>
        <w:t xml:space="preserve">получение знаний о </w:t>
      </w:r>
      <w:r>
        <w:tab/>
        <w:t>родной</w:t>
      </w:r>
      <w:r>
        <w:rPr>
          <w:color w:val="00B050"/>
        </w:rPr>
        <w:t xml:space="preserve"> </w:t>
      </w:r>
      <w:r>
        <w:t xml:space="preserve">русской 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 w:rsidR="008652EB" w:rsidRDefault="008652EB" w:rsidP="008652EB">
      <w:pPr>
        <w:numPr>
          <w:ilvl w:val="0"/>
          <w:numId w:val="1"/>
        </w:numPr>
        <w:spacing w:after="24" w:line="240" w:lineRule="auto"/>
        <w:ind w:right="4" w:firstLine="842"/>
      </w:pPr>
      <w:r>
        <w:t>выявление культурных и нравственных смыслов, заложенных в родной</w:t>
      </w:r>
      <w:r>
        <w:rPr>
          <w:color w:val="00B050"/>
        </w:rPr>
        <w:t xml:space="preserve"> </w:t>
      </w:r>
      <w:r>
        <w:t xml:space="preserve">русской литературе; создание устных и письменных высказываний, содержащих суждения и оценки по поводу прочитанного; </w:t>
      </w:r>
    </w:p>
    <w:p w:rsidR="008652EB" w:rsidRDefault="008652EB" w:rsidP="008652EB">
      <w:pPr>
        <w:numPr>
          <w:ilvl w:val="0"/>
          <w:numId w:val="1"/>
        </w:numPr>
        <w:spacing w:after="141" w:line="240" w:lineRule="auto"/>
        <w:ind w:right="4" w:firstLine="842"/>
      </w:pPr>
      <w:r>
        <w:t xml:space="preserve">формирование опыта общения с произведениями </w:t>
      </w:r>
      <w:r>
        <w:tab/>
        <w:t>родной</w:t>
      </w:r>
      <w:r>
        <w:rPr>
          <w:color w:val="00B050"/>
        </w:rPr>
        <w:t xml:space="preserve"> </w:t>
      </w:r>
    </w:p>
    <w:p w:rsidR="008652EB" w:rsidRDefault="008652EB" w:rsidP="008652EB">
      <w:pPr>
        <w:spacing w:line="240" w:lineRule="auto"/>
        <w:ind w:left="-5" w:right="4"/>
      </w:pPr>
      <w:r>
        <w:t xml:space="preserve">русской литературы в повседневной жизни и учебной деятельности; </w:t>
      </w:r>
    </w:p>
    <w:p w:rsidR="008652EB" w:rsidRDefault="008652EB" w:rsidP="008652EB">
      <w:pPr>
        <w:numPr>
          <w:ilvl w:val="0"/>
          <w:numId w:val="1"/>
        </w:numPr>
        <w:spacing w:after="35" w:line="240" w:lineRule="auto"/>
        <w:ind w:right="4" w:firstLine="842"/>
      </w:pPr>
      <w:r>
        <w:t xml:space="preserve">накопление опыта планирования собственного досугового чтения, </w:t>
      </w:r>
      <w:r>
        <w:tab/>
        <w:t xml:space="preserve">определения </w:t>
      </w:r>
      <w:r>
        <w:tab/>
        <w:t xml:space="preserve">и </w:t>
      </w:r>
      <w:r>
        <w:tab/>
        <w:t xml:space="preserve">обоснования </w:t>
      </w:r>
      <w:r>
        <w:tab/>
        <w:t xml:space="preserve">собственных </w:t>
      </w:r>
      <w:r>
        <w:tab/>
        <w:t xml:space="preserve">читательских предпочтений произведений родной русской литературы;  </w:t>
      </w:r>
    </w:p>
    <w:p w:rsidR="008652EB" w:rsidRDefault="008652EB" w:rsidP="008652EB">
      <w:pPr>
        <w:numPr>
          <w:ilvl w:val="0"/>
          <w:numId w:val="1"/>
        </w:numPr>
        <w:spacing w:after="1" w:line="240" w:lineRule="auto"/>
        <w:ind w:right="4" w:firstLine="842"/>
      </w:pPr>
      <w:r>
        <w:t xml:space="preserve">формирование </w:t>
      </w:r>
      <w:r>
        <w:tab/>
        <w:t xml:space="preserve">потребности </w:t>
      </w:r>
      <w:r>
        <w:tab/>
        <w:t xml:space="preserve">в </w:t>
      </w:r>
      <w:r>
        <w:tab/>
        <w:t xml:space="preserve">систематическом </w:t>
      </w:r>
      <w:r>
        <w:tab/>
        <w:t xml:space="preserve">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 </w:t>
      </w:r>
    </w:p>
    <w:p w:rsidR="008652EB" w:rsidRDefault="008652EB" w:rsidP="008652EB">
      <w:pPr>
        <w:numPr>
          <w:ilvl w:val="0"/>
          <w:numId w:val="1"/>
        </w:numPr>
        <w:spacing w:after="89" w:line="240" w:lineRule="auto"/>
        <w:ind w:right="4" w:firstLine="842"/>
      </w:pPr>
      <w:r>
        <w:t xml:space="preserve">развитие </w:t>
      </w:r>
      <w:r>
        <w:tab/>
        <w:t xml:space="preserve">умений </w:t>
      </w:r>
      <w:r>
        <w:tab/>
        <w:t xml:space="preserve">работы </w:t>
      </w:r>
      <w:r>
        <w:tab/>
        <w:t xml:space="preserve">с </w:t>
      </w:r>
      <w:r>
        <w:tab/>
        <w:t xml:space="preserve">источниками </w:t>
      </w:r>
      <w:r>
        <w:tab/>
        <w:t xml:space="preserve">информации, </w:t>
      </w:r>
    </w:p>
    <w:p w:rsidR="008652EB" w:rsidRDefault="008652EB" w:rsidP="008652EB">
      <w:pPr>
        <w:spacing w:after="0" w:line="240" w:lineRule="auto"/>
        <w:ind w:left="-5" w:right="4"/>
      </w:pPr>
      <w:r>
        <w:t xml:space="preserve">осуществление поиска, анализа, обработки и презентации информации из различных источников, включая Интернет, и др. </w:t>
      </w:r>
    </w:p>
    <w:p w:rsidR="008652EB" w:rsidRDefault="008652EB" w:rsidP="008652EB">
      <w:pPr>
        <w:spacing w:after="0" w:line="240" w:lineRule="auto"/>
        <w:ind w:left="-15" w:right="4" w:firstLine="708"/>
      </w:pPr>
      <w:r>
        <w:t>На обязательное изучение предмета «Родная литература (русская)»</w:t>
      </w:r>
      <w:r>
        <w:rPr>
          <w:b/>
          <w:i/>
        </w:rPr>
        <w:t xml:space="preserve"> </w:t>
      </w:r>
      <w:r>
        <w:t xml:space="preserve">на этапе основного общего образования отводится 170 часов.  В 5–9 классах выделяется по 34 часа в год (из расчёта 1 учебный час в неделю).  </w:t>
      </w:r>
    </w:p>
    <w:p w:rsidR="008652EB" w:rsidRDefault="008652EB" w:rsidP="008652EB">
      <w:pPr>
        <w:spacing w:after="0" w:line="240" w:lineRule="auto"/>
        <w:ind w:left="-15" w:right="4" w:firstLine="708"/>
      </w:pPr>
    </w:p>
    <w:p w:rsidR="008652EB" w:rsidRDefault="008652EB" w:rsidP="008652EB">
      <w:pPr>
        <w:spacing w:after="0" w:line="240" w:lineRule="auto"/>
        <w:ind w:left="-15" w:right="4" w:firstLine="708"/>
      </w:pPr>
      <w:r w:rsidRPr="00704F22">
        <w:rPr>
          <w:b/>
        </w:rPr>
        <w:t>Для реализации программного материала используются</w:t>
      </w:r>
      <w:r>
        <w:t xml:space="preserve"> :</w:t>
      </w:r>
    </w:p>
    <w:p w:rsidR="008652EB" w:rsidRDefault="008652EB" w:rsidP="008652EB">
      <w:pPr>
        <w:spacing w:after="0" w:line="240" w:lineRule="auto"/>
        <w:ind w:left="-15" w:right="4" w:firstLine="708"/>
      </w:pPr>
      <w:r>
        <w:t>Александрова О.М . Родная русская литература. Учебник 5 класс</w:t>
      </w:r>
    </w:p>
    <w:p w:rsidR="008652EB" w:rsidRDefault="008652EB" w:rsidP="008652EB">
      <w:pPr>
        <w:spacing w:after="0" w:line="240" w:lineRule="auto"/>
        <w:ind w:left="-15" w:right="4" w:firstLine="708"/>
      </w:pPr>
      <w:r>
        <w:t>Александрова О.М . Родная русская литература. Учебник 7класс</w:t>
      </w:r>
    </w:p>
    <w:p w:rsidR="008652EB" w:rsidRDefault="008652EB" w:rsidP="008652EB">
      <w:pPr>
        <w:spacing w:after="0" w:line="240" w:lineRule="auto"/>
        <w:ind w:left="-15" w:right="4" w:firstLine="708"/>
      </w:pPr>
      <w:bookmarkStart w:id="0" w:name="_GoBack"/>
      <w:bookmarkEnd w:id="0"/>
      <w:r>
        <w:t>Александрова О.М . Родная русская литература. Учебник 9 класс</w:t>
      </w:r>
    </w:p>
    <w:p w:rsidR="008652EB" w:rsidRDefault="008652EB" w:rsidP="008652EB">
      <w:pPr>
        <w:spacing w:after="0" w:line="240" w:lineRule="auto"/>
        <w:ind w:left="-15" w:right="4" w:firstLine="708"/>
      </w:pPr>
    </w:p>
    <w:p w:rsidR="008652EB" w:rsidRDefault="008652EB" w:rsidP="008652EB">
      <w:pPr>
        <w:spacing w:line="240" w:lineRule="auto"/>
      </w:pPr>
    </w:p>
    <w:p w:rsidR="00F62772" w:rsidRDefault="00F62772"/>
    <w:sectPr w:rsidR="00F62772" w:rsidSect="00B41CE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B0A11"/>
    <w:multiLevelType w:val="hybridMultilevel"/>
    <w:tmpl w:val="9F26E7D2"/>
    <w:lvl w:ilvl="0" w:tplc="1FA69D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70CFBA">
      <w:start w:val="1"/>
      <w:numFmt w:val="bullet"/>
      <w:lvlText w:val="o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87DB0">
      <w:start w:val="1"/>
      <w:numFmt w:val="bullet"/>
      <w:lvlText w:val="▪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4F214">
      <w:start w:val="1"/>
      <w:numFmt w:val="bullet"/>
      <w:lvlText w:val="•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3C28DA">
      <w:start w:val="1"/>
      <w:numFmt w:val="bullet"/>
      <w:lvlText w:val="o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44412">
      <w:start w:val="1"/>
      <w:numFmt w:val="bullet"/>
      <w:lvlText w:val="▪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3C8910">
      <w:start w:val="1"/>
      <w:numFmt w:val="bullet"/>
      <w:lvlText w:val="•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2BB96">
      <w:start w:val="1"/>
      <w:numFmt w:val="bullet"/>
      <w:lvlText w:val="o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E7C42">
      <w:start w:val="1"/>
      <w:numFmt w:val="bullet"/>
      <w:lvlText w:val="▪"/>
      <w:lvlJc w:val="left"/>
      <w:pPr>
        <w:ind w:left="6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EB"/>
    <w:rsid w:val="008652EB"/>
    <w:rsid w:val="00F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DDBD"/>
  <w15:chartTrackingRefBased/>
  <w15:docId w15:val="{A416B62B-FF14-4B83-BAB2-BD9A0185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EB"/>
    <w:pPr>
      <w:spacing w:after="190"/>
      <w:ind w:left="564" w:right="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2023-09-14T13:49:00Z</dcterms:created>
  <dcterms:modified xsi:type="dcterms:W3CDTF">2023-09-14T13:51:00Z</dcterms:modified>
</cp:coreProperties>
</file>